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862" w:rsidRPr="00770F10" w:rsidRDefault="00260F21" w:rsidP="00350487">
      <w:pPr>
        <w:pStyle w:val="berschrift3"/>
        <w:rPr>
          <w:rStyle w:val="Seitenzahl"/>
          <w:sz w:val="28"/>
          <w:szCs w:val="28"/>
        </w:rPr>
      </w:pPr>
      <w:bookmarkStart w:id="0" w:name="_GoBack"/>
      <w:bookmarkEnd w:id="0"/>
      <w:r w:rsidRPr="00770F10">
        <w:rPr>
          <w:rStyle w:val="Seitenzahl"/>
          <w:sz w:val="28"/>
          <w:szCs w:val="28"/>
        </w:rPr>
        <w:t xml:space="preserve">Internes Weiterbildungsangebot bwd – Schuljahr </w:t>
      </w:r>
      <w:r w:rsidR="00E75EA6">
        <w:rPr>
          <w:rStyle w:val="Seitenzahl"/>
          <w:sz w:val="28"/>
          <w:szCs w:val="28"/>
        </w:rPr>
        <w:t>2021/2022</w:t>
      </w:r>
    </w:p>
    <w:p w:rsidR="00260F21" w:rsidRDefault="00260F21" w:rsidP="00350487"/>
    <w:p w:rsidR="00A709CC" w:rsidRDefault="00E75EA6" w:rsidP="00350487">
      <w:r>
        <w:t>18.08.2021 / grk</w:t>
      </w:r>
    </w:p>
    <w:p w:rsidR="00260F21" w:rsidRDefault="00260F21" w:rsidP="00350487"/>
    <w:tbl>
      <w:tblPr>
        <w:tblStyle w:val="Tabellenraster"/>
        <w:tblW w:w="13461" w:type="dxa"/>
        <w:tblLayout w:type="fixed"/>
        <w:tblLook w:val="04A0" w:firstRow="1" w:lastRow="0" w:firstColumn="1" w:lastColumn="0" w:noHBand="0" w:noVBand="1"/>
      </w:tblPr>
      <w:tblGrid>
        <w:gridCol w:w="3405"/>
        <w:gridCol w:w="6088"/>
        <w:gridCol w:w="2409"/>
        <w:gridCol w:w="1559"/>
      </w:tblGrid>
      <w:tr w:rsidR="00350487" w:rsidTr="00350487">
        <w:tc>
          <w:tcPr>
            <w:tcW w:w="3405" w:type="dxa"/>
          </w:tcPr>
          <w:p w:rsidR="00350487" w:rsidRPr="00350487" w:rsidRDefault="00350487" w:rsidP="00350487">
            <w:pPr>
              <w:spacing w:before="120" w:after="120"/>
              <w:rPr>
                <w:b/>
                <w:sz w:val="24"/>
              </w:rPr>
            </w:pPr>
            <w:r w:rsidRPr="00350487">
              <w:rPr>
                <w:b/>
                <w:sz w:val="24"/>
              </w:rPr>
              <w:t>Thema/Referent/-in</w:t>
            </w:r>
          </w:p>
        </w:tc>
        <w:tc>
          <w:tcPr>
            <w:tcW w:w="6088" w:type="dxa"/>
          </w:tcPr>
          <w:p w:rsidR="00350487" w:rsidRPr="00350487" w:rsidRDefault="00350487" w:rsidP="00350487">
            <w:pPr>
              <w:spacing w:before="120" w:after="120"/>
              <w:rPr>
                <w:b/>
                <w:sz w:val="24"/>
              </w:rPr>
            </w:pPr>
            <w:r w:rsidRPr="00350487">
              <w:rPr>
                <w:b/>
                <w:sz w:val="24"/>
              </w:rPr>
              <w:t>Inhalt</w:t>
            </w:r>
          </w:p>
        </w:tc>
        <w:tc>
          <w:tcPr>
            <w:tcW w:w="2409" w:type="dxa"/>
          </w:tcPr>
          <w:p w:rsidR="00350487" w:rsidRPr="00350487" w:rsidRDefault="00350487" w:rsidP="00350487">
            <w:pPr>
              <w:spacing w:before="120" w:after="120"/>
              <w:rPr>
                <w:b/>
                <w:sz w:val="24"/>
              </w:rPr>
            </w:pPr>
            <w:r>
              <w:rPr>
                <w:b/>
                <w:sz w:val="24"/>
              </w:rPr>
              <w:t>Termin</w:t>
            </w:r>
          </w:p>
        </w:tc>
        <w:tc>
          <w:tcPr>
            <w:tcW w:w="1559" w:type="dxa"/>
          </w:tcPr>
          <w:p w:rsidR="00350487" w:rsidRPr="00350487" w:rsidRDefault="00350487" w:rsidP="00350487">
            <w:pPr>
              <w:spacing w:before="120" w:after="120"/>
              <w:rPr>
                <w:b/>
                <w:sz w:val="24"/>
              </w:rPr>
            </w:pPr>
            <w:r w:rsidRPr="00350487">
              <w:rPr>
                <w:b/>
                <w:sz w:val="24"/>
              </w:rPr>
              <w:t>Kosten pro Person</w:t>
            </w:r>
          </w:p>
        </w:tc>
      </w:tr>
      <w:tr w:rsidR="00350487" w:rsidTr="00350487">
        <w:tc>
          <w:tcPr>
            <w:tcW w:w="3405" w:type="dxa"/>
            <w:shd w:val="clear" w:color="auto" w:fill="auto"/>
          </w:tcPr>
          <w:p w:rsidR="00350487" w:rsidRPr="00E75EA6" w:rsidRDefault="00E75EA6" w:rsidP="00350487">
            <w:pPr>
              <w:rPr>
                <w:b/>
              </w:rPr>
            </w:pPr>
            <w:r w:rsidRPr="00E75EA6">
              <w:rPr>
                <w:b/>
              </w:rPr>
              <w:t>Zeichnen</w:t>
            </w:r>
          </w:p>
          <w:p w:rsidR="00E75EA6" w:rsidRDefault="00E75EA6" w:rsidP="00350487"/>
          <w:p w:rsidR="00E75EA6" w:rsidRPr="00770F10" w:rsidRDefault="00E75EA6" w:rsidP="00350487">
            <w:r>
              <w:t>Lukas Veraguth</w:t>
            </w:r>
          </w:p>
        </w:tc>
        <w:tc>
          <w:tcPr>
            <w:tcW w:w="6088" w:type="dxa"/>
            <w:shd w:val="clear" w:color="auto" w:fill="auto"/>
          </w:tcPr>
          <w:p w:rsidR="00E75EA6" w:rsidRPr="00E75EA6" w:rsidRDefault="00E75EA6" w:rsidP="00E75EA6">
            <w:pPr>
              <w:rPr>
                <w:rFonts w:cs="Calibri"/>
                <w:szCs w:val="22"/>
              </w:rPr>
            </w:pPr>
            <w:r w:rsidRPr="00E75EA6">
              <w:rPr>
                <w:rFonts w:cs="Calibri"/>
                <w:szCs w:val="22"/>
              </w:rPr>
              <w:t>In diesem Kurs vertiefen wir uns in unterschiedliche Zeichnungstechniken und zeichnen mit Kohle, Grafit, Fineliner oder Farbstifte kleinere Skizze und grössere Zeichnungen.</w:t>
            </w:r>
          </w:p>
          <w:p w:rsidR="00E75EA6" w:rsidRPr="00E75EA6" w:rsidRDefault="00E75EA6" w:rsidP="00E75EA6">
            <w:pPr>
              <w:rPr>
                <w:rFonts w:cs="Calibri"/>
                <w:szCs w:val="22"/>
              </w:rPr>
            </w:pPr>
          </w:p>
          <w:p w:rsidR="00E75EA6" w:rsidRPr="00E75EA6" w:rsidRDefault="00E75EA6" w:rsidP="00E75EA6">
            <w:pPr>
              <w:rPr>
                <w:rFonts w:cs="Calibri"/>
                <w:szCs w:val="22"/>
              </w:rPr>
            </w:pPr>
            <w:r w:rsidRPr="00E75EA6">
              <w:rPr>
                <w:rFonts w:cs="Calibri"/>
                <w:szCs w:val="22"/>
              </w:rPr>
              <w:t>Inhaltlich werden wir uns mit gegenständlichen Motiven auseinandersetzen, welche wir zeichnerisch vereinfachen und mit der Ausarbeitung von Licht und Schatten optimal in eine wirkungsvolle Zeichnung übersetzen.</w:t>
            </w:r>
          </w:p>
          <w:p w:rsidR="00E75EA6" w:rsidRDefault="00E75EA6" w:rsidP="00E75EA6">
            <w:pPr>
              <w:rPr>
                <w:rFonts w:cs="Calibri"/>
                <w:szCs w:val="22"/>
              </w:rPr>
            </w:pPr>
          </w:p>
          <w:p w:rsidR="00350487" w:rsidRDefault="00E75EA6" w:rsidP="00E75EA6">
            <w:pPr>
              <w:rPr>
                <w:rFonts w:cs="Calibri"/>
                <w:szCs w:val="22"/>
              </w:rPr>
            </w:pPr>
            <w:r w:rsidRPr="00E75EA6">
              <w:rPr>
                <w:rFonts w:cs="Calibri"/>
                <w:szCs w:val="22"/>
              </w:rPr>
              <w:t>Alles Material wird zur Verfügung gestellt.</w:t>
            </w:r>
          </w:p>
          <w:p w:rsidR="00E75EA6" w:rsidRDefault="00E75EA6" w:rsidP="00E75EA6">
            <w:pPr>
              <w:rPr>
                <w:rFonts w:cs="Calibri"/>
                <w:szCs w:val="22"/>
              </w:rPr>
            </w:pPr>
          </w:p>
          <w:p w:rsidR="00E75EA6" w:rsidRPr="00E75EA6" w:rsidRDefault="00E75EA6" w:rsidP="00E75EA6">
            <w:pPr>
              <w:rPr>
                <w:rFonts w:cs="Calibri"/>
                <w:szCs w:val="22"/>
              </w:rPr>
            </w:pPr>
            <w:r>
              <w:rPr>
                <w:rFonts w:cs="Calibri"/>
                <w:szCs w:val="22"/>
              </w:rPr>
              <w:t>Es benötigt keine Vorkenntnisse</w:t>
            </w:r>
          </w:p>
        </w:tc>
        <w:tc>
          <w:tcPr>
            <w:tcW w:w="2409" w:type="dxa"/>
            <w:shd w:val="clear" w:color="auto" w:fill="auto"/>
          </w:tcPr>
          <w:p w:rsidR="00350487" w:rsidRDefault="00E75EA6" w:rsidP="00350487">
            <w:r w:rsidRPr="00E75EA6">
              <w:t>Jeweils am 02./09.09</w:t>
            </w:r>
            <w:r>
              <w:t xml:space="preserve">. </w:t>
            </w:r>
            <w:r w:rsidRPr="00E75EA6">
              <w:t>und 04.11.2021 von 16.00 bis 20.00 Uhr</w:t>
            </w:r>
          </w:p>
        </w:tc>
        <w:tc>
          <w:tcPr>
            <w:tcW w:w="1559" w:type="dxa"/>
            <w:shd w:val="clear" w:color="auto" w:fill="auto"/>
          </w:tcPr>
          <w:p w:rsidR="00350487" w:rsidRDefault="00E75EA6" w:rsidP="00350487">
            <w:r>
              <w:t>CHF 240.–</w:t>
            </w:r>
          </w:p>
        </w:tc>
      </w:tr>
      <w:tr w:rsidR="00350487" w:rsidRPr="00676395" w:rsidTr="00350487">
        <w:tc>
          <w:tcPr>
            <w:tcW w:w="3405" w:type="dxa"/>
            <w:shd w:val="clear" w:color="auto" w:fill="auto"/>
          </w:tcPr>
          <w:p w:rsidR="00350487" w:rsidRPr="00E75EA6" w:rsidRDefault="00E75EA6" w:rsidP="00350487">
            <w:pPr>
              <w:rPr>
                <w:b/>
              </w:rPr>
            </w:pPr>
            <w:r w:rsidRPr="00E75EA6">
              <w:rPr>
                <w:b/>
              </w:rPr>
              <w:t>Bitcoin und Blockchain verstehen und anwenden</w:t>
            </w:r>
          </w:p>
          <w:p w:rsidR="00E75EA6" w:rsidRDefault="00E75EA6" w:rsidP="00350487"/>
          <w:p w:rsidR="00E75EA6" w:rsidRPr="008B0A3F" w:rsidRDefault="00E75EA6" w:rsidP="00350487">
            <w:r w:rsidRPr="00E75EA6">
              <w:t>Jürg Kradolfer, Ökonom und Wirtschaftsprüfer, Certified Bitcoin Professional</w:t>
            </w:r>
          </w:p>
        </w:tc>
        <w:tc>
          <w:tcPr>
            <w:tcW w:w="6088" w:type="dxa"/>
            <w:shd w:val="clear" w:color="auto" w:fill="auto"/>
          </w:tcPr>
          <w:p w:rsidR="00E75EA6" w:rsidRPr="00E75EA6" w:rsidRDefault="00E75EA6" w:rsidP="00E75EA6">
            <w:pPr>
              <w:rPr>
                <w:rFonts w:cs="Calibri"/>
                <w:szCs w:val="22"/>
              </w:rPr>
            </w:pPr>
            <w:r w:rsidRPr="00E75EA6">
              <w:rPr>
                <w:rFonts w:cs="Calibri"/>
                <w:szCs w:val="22"/>
              </w:rPr>
              <w:t xml:space="preserve">25 Minuten        - Hintergrund von Bitcoin                                          </w:t>
            </w:r>
          </w:p>
          <w:p w:rsidR="00E75EA6" w:rsidRPr="00E75EA6" w:rsidRDefault="00E75EA6" w:rsidP="00E75EA6">
            <w:pPr>
              <w:rPr>
                <w:rFonts w:cs="Calibri"/>
                <w:szCs w:val="22"/>
              </w:rPr>
            </w:pPr>
            <w:r w:rsidRPr="00E75EA6">
              <w:rPr>
                <w:rFonts w:cs="Calibri"/>
                <w:szCs w:val="22"/>
              </w:rPr>
              <w:t>20 Minuten        - Blockchain</w:t>
            </w:r>
          </w:p>
          <w:p w:rsidR="00E75EA6" w:rsidRPr="00E75EA6" w:rsidRDefault="00E75EA6" w:rsidP="00E75EA6">
            <w:pPr>
              <w:rPr>
                <w:rFonts w:cs="Calibri"/>
                <w:szCs w:val="22"/>
              </w:rPr>
            </w:pPr>
            <w:r w:rsidRPr="00E75EA6">
              <w:rPr>
                <w:rFonts w:cs="Calibri"/>
                <w:szCs w:val="22"/>
              </w:rPr>
              <w:t>20 Minuten        - Kaufen / Verkaufen von Kryptowährungen</w:t>
            </w:r>
          </w:p>
          <w:p w:rsidR="00E75EA6" w:rsidRPr="00E75EA6" w:rsidRDefault="00E75EA6" w:rsidP="00E75EA6">
            <w:pPr>
              <w:rPr>
                <w:rFonts w:cs="Calibri"/>
                <w:szCs w:val="22"/>
              </w:rPr>
            </w:pPr>
            <w:r w:rsidRPr="00E75EA6">
              <w:rPr>
                <w:rFonts w:cs="Calibri"/>
                <w:szCs w:val="22"/>
              </w:rPr>
              <w:t xml:space="preserve">20 Minuten        - Aufbewahren und Übertragen von </w:t>
            </w:r>
            <w:r>
              <w:rPr>
                <w:rFonts w:cs="Calibri"/>
                <w:szCs w:val="22"/>
              </w:rPr>
              <w:t xml:space="preserve">     </w:t>
            </w:r>
            <w:r w:rsidRPr="00E75EA6">
              <w:rPr>
                <w:rFonts w:cs="Calibri"/>
                <w:szCs w:val="22"/>
              </w:rPr>
              <w:t>Kryptowährungen</w:t>
            </w:r>
            <w:r>
              <w:rPr>
                <w:rFonts w:cs="Calibri"/>
                <w:szCs w:val="22"/>
              </w:rPr>
              <w:t xml:space="preserve"> / </w:t>
            </w:r>
            <w:r w:rsidRPr="00E75EA6">
              <w:rPr>
                <w:rFonts w:cs="Calibri"/>
                <w:szCs w:val="22"/>
              </w:rPr>
              <w:t>Datensicherung / Wiederherstellung</w:t>
            </w:r>
          </w:p>
          <w:p w:rsidR="00E75EA6" w:rsidRPr="00E75EA6" w:rsidRDefault="00E75EA6" w:rsidP="00E75EA6">
            <w:pPr>
              <w:rPr>
                <w:rFonts w:cs="Calibri"/>
                <w:szCs w:val="22"/>
              </w:rPr>
            </w:pPr>
            <w:r w:rsidRPr="00E75EA6">
              <w:rPr>
                <w:rFonts w:cs="Calibri"/>
                <w:szCs w:val="22"/>
              </w:rPr>
              <w:t>5 Minuten          - KMU</w:t>
            </w:r>
          </w:p>
          <w:p w:rsidR="00E75EA6" w:rsidRPr="00E75EA6" w:rsidRDefault="00E75EA6" w:rsidP="00E75EA6">
            <w:pPr>
              <w:rPr>
                <w:rFonts w:cs="Calibri"/>
                <w:szCs w:val="22"/>
              </w:rPr>
            </w:pPr>
            <w:r w:rsidRPr="00E75EA6">
              <w:rPr>
                <w:rFonts w:cs="Calibri"/>
                <w:szCs w:val="22"/>
              </w:rPr>
              <w:t>40 Minuten        - Handhabung der Wallet BRD  (bedingt Vorbereitung durch die Teilnehmer)</w:t>
            </w:r>
          </w:p>
          <w:p w:rsidR="00E75EA6" w:rsidRPr="00E75EA6" w:rsidRDefault="00E75EA6" w:rsidP="00E75EA6">
            <w:pPr>
              <w:rPr>
                <w:rFonts w:cs="Calibri"/>
                <w:szCs w:val="22"/>
              </w:rPr>
            </w:pPr>
            <w:r w:rsidRPr="00E75EA6">
              <w:rPr>
                <w:rFonts w:cs="Calibri"/>
                <w:szCs w:val="22"/>
              </w:rPr>
              <w:t>2 x 20 Minuten    dieser Block wird zu Beginn und vor oder nach der Kaffeepause je zu einem Teil bearbeitet</w:t>
            </w:r>
          </w:p>
          <w:p w:rsidR="00E75EA6" w:rsidRPr="00E75EA6" w:rsidRDefault="00E75EA6" w:rsidP="00E75EA6">
            <w:pPr>
              <w:rPr>
                <w:rFonts w:cs="Calibri"/>
                <w:szCs w:val="22"/>
              </w:rPr>
            </w:pPr>
            <w:r w:rsidRPr="00E75EA6">
              <w:rPr>
                <w:rFonts w:cs="Calibri"/>
                <w:szCs w:val="22"/>
              </w:rPr>
              <w:t>10 Minuten        - Spekulation</w:t>
            </w:r>
          </w:p>
          <w:p w:rsidR="00350487" w:rsidRDefault="00E75EA6" w:rsidP="00E75EA6">
            <w:pPr>
              <w:rPr>
                <w:rFonts w:cs="Calibri"/>
                <w:szCs w:val="22"/>
              </w:rPr>
            </w:pPr>
            <w:r w:rsidRPr="00E75EA6">
              <w:rPr>
                <w:rFonts w:cs="Calibri"/>
                <w:szCs w:val="22"/>
              </w:rPr>
              <w:t>20 Minuten        - Aktuelles / Links / Fragen / wie weiter</w:t>
            </w:r>
          </w:p>
          <w:p w:rsidR="00E75EA6" w:rsidRDefault="00E75EA6" w:rsidP="00E75EA6">
            <w:pPr>
              <w:rPr>
                <w:rFonts w:cs="Calibri"/>
                <w:szCs w:val="22"/>
              </w:rPr>
            </w:pPr>
          </w:p>
          <w:p w:rsidR="00E75EA6" w:rsidRPr="00E75EA6" w:rsidRDefault="00E75EA6" w:rsidP="00E75EA6">
            <w:pPr>
              <w:rPr>
                <w:rFonts w:cs="Calibri"/>
                <w:szCs w:val="22"/>
              </w:rPr>
            </w:pPr>
            <w:r w:rsidRPr="00E75EA6">
              <w:rPr>
                <w:rFonts w:cs="Calibri"/>
                <w:szCs w:val="22"/>
              </w:rPr>
              <w:lastRenderedPageBreak/>
              <w:t>Es wäre möglich, nach einer 2. Pause noch eine Stunde – für diejenigen die wollen –einige Themen zu vertiefen, Dauer rund eine Stunde.</w:t>
            </w:r>
          </w:p>
          <w:p w:rsidR="00E75EA6" w:rsidRPr="00E75EA6" w:rsidRDefault="00E75EA6" w:rsidP="00E75EA6">
            <w:pPr>
              <w:rPr>
                <w:rFonts w:cs="Calibri"/>
                <w:szCs w:val="22"/>
              </w:rPr>
            </w:pPr>
          </w:p>
          <w:p w:rsidR="00E75EA6" w:rsidRPr="00E75EA6" w:rsidRDefault="00E75EA6" w:rsidP="00E75EA6">
            <w:pPr>
              <w:rPr>
                <w:rFonts w:cs="Calibri"/>
                <w:szCs w:val="22"/>
              </w:rPr>
            </w:pPr>
            <w:r w:rsidRPr="00E75EA6">
              <w:rPr>
                <w:rFonts w:cs="Calibri"/>
                <w:szCs w:val="22"/>
              </w:rPr>
              <w:t>Die Grundlagen und sichere Anwendung von Bitcoin werden in Theorie und Praxis erlernt. Wir beginnen mit der Erklärung der Blockchain und dem Hintergrund von Bitcoin. Dann werden die Vorteile für die Anwender von Bitcoin und die Risiken im Umgang mit Kryptowährungen besprochen. Die Bedienung von Apps wird geübt, die Möglichkeiten der sicheren Aufbewahrung sowie der Kauf und Verkauf von Bitcoin werden gezeigt. Tradingmöglichkeiten werden besprochen. Jeder Teilnehmer erhält Bitcoin im Wert von CHF 20.-. Dies ist im Kursgeld inbegriffen.</w:t>
            </w:r>
          </w:p>
        </w:tc>
        <w:tc>
          <w:tcPr>
            <w:tcW w:w="2409" w:type="dxa"/>
            <w:shd w:val="clear" w:color="auto" w:fill="auto"/>
          </w:tcPr>
          <w:p w:rsidR="00350487" w:rsidRDefault="00E75EA6" w:rsidP="00350487">
            <w:r w:rsidRPr="00E75EA6">
              <w:lastRenderedPageBreak/>
              <w:t>Samstag, 6. November 2021 von 09.00 bis 12.00/13.30 Uhr</w:t>
            </w:r>
          </w:p>
        </w:tc>
        <w:tc>
          <w:tcPr>
            <w:tcW w:w="1559" w:type="dxa"/>
            <w:shd w:val="clear" w:color="auto" w:fill="auto"/>
          </w:tcPr>
          <w:p w:rsidR="00350487" w:rsidRDefault="00E75EA6" w:rsidP="00350487">
            <w:r>
              <w:t>CHF 140.</w:t>
            </w:r>
            <w:r>
              <w:softHyphen/>
              <w:t>–</w:t>
            </w:r>
          </w:p>
        </w:tc>
      </w:tr>
      <w:tr w:rsidR="00350487" w:rsidRPr="00676395" w:rsidTr="00350487">
        <w:tc>
          <w:tcPr>
            <w:tcW w:w="3405" w:type="dxa"/>
            <w:shd w:val="clear" w:color="auto" w:fill="auto"/>
          </w:tcPr>
          <w:p w:rsidR="00350487" w:rsidRPr="00E75EA6" w:rsidRDefault="00E75EA6" w:rsidP="00350487">
            <w:pPr>
              <w:rPr>
                <w:b/>
              </w:rPr>
            </w:pPr>
            <w:r w:rsidRPr="00E75EA6">
              <w:rPr>
                <w:b/>
              </w:rPr>
              <w:t>Visualisieren: einfach zeichnen was kompliziert tönt</w:t>
            </w:r>
          </w:p>
          <w:p w:rsidR="00E75EA6" w:rsidRDefault="00E75EA6" w:rsidP="00350487"/>
          <w:p w:rsidR="00E75EA6" w:rsidRPr="00C02A9A" w:rsidRDefault="00E75EA6" w:rsidP="00350487">
            <w:r w:rsidRPr="00E75EA6">
              <w:t xml:space="preserve">Marianne Klopfenstein, </w:t>
            </w:r>
            <w:hyperlink r:id="rId8" w:history="1">
              <w:r w:rsidRPr="00EA3FA1">
                <w:rPr>
                  <w:rStyle w:val="Hyperlink"/>
                </w:rPr>
                <w:t>www.sichtbar-training.ch</w:t>
              </w:r>
            </w:hyperlink>
          </w:p>
        </w:tc>
        <w:tc>
          <w:tcPr>
            <w:tcW w:w="6088" w:type="dxa"/>
            <w:shd w:val="clear" w:color="auto" w:fill="auto"/>
          </w:tcPr>
          <w:p w:rsidR="00E75EA6" w:rsidRPr="00E75EA6" w:rsidRDefault="00E75EA6" w:rsidP="00E75EA6">
            <w:pPr>
              <w:rPr>
                <w:rFonts w:cs="Calibri"/>
                <w:szCs w:val="22"/>
              </w:rPr>
            </w:pPr>
            <w:r w:rsidRPr="00E75EA6">
              <w:rPr>
                <w:rFonts w:cs="Calibri"/>
                <w:szCs w:val="22"/>
              </w:rPr>
              <w:t>Bilder und Handskizzen machen Lerninhalte sichtbar. Sie klären, fokussieren, inspirieren, strukturieren und reduzieren auf das Wesentliche. Ausserdem sprechen Bilder Gefühle an und aktivieren die rechte Gehirnhälfte.</w:t>
            </w:r>
          </w:p>
          <w:p w:rsidR="00E75EA6" w:rsidRPr="00E75EA6" w:rsidRDefault="00E75EA6" w:rsidP="00E75EA6">
            <w:pPr>
              <w:rPr>
                <w:rFonts w:cs="Calibri"/>
                <w:szCs w:val="22"/>
              </w:rPr>
            </w:pPr>
          </w:p>
          <w:p w:rsidR="00E75EA6" w:rsidRPr="00E75EA6" w:rsidRDefault="00E75EA6" w:rsidP="00E75EA6">
            <w:pPr>
              <w:rPr>
                <w:rFonts w:cs="Calibri"/>
                <w:szCs w:val="22"/>
              </w:rPr>
            </w:pPr>
            <w:r w:rsidRPr="00E75EA6">
              <w:rPr>
                <w:rFonts w:cs="Calibri"/>
                <w:szCs w:val="22"/>
              </w:rPr>
              <w:t xml:space="preserve">Im Unterricht wie auch im Kontakt mit Kollegen und Eltern erleben wir täglich, wie hilfreich das Skizzieren von komplexen Sachverhalten ist: es ermöglicht Orientierung, Einsichten und unterstützt den Lernprozess. </w:t>
            </w:r>
          </w:p>
          <w:p w:rsidR="00E75EA6" w:rsidRPr="00E75EA6" w:rsidRDefault="00E75EA6" w:rsidP="00E75EA6">
            <w:pPr>
              <w:rPr>
                <w:rFonts w:cs="Calibri"/>
                <w:szCs w:val="22"/>
              </w:rPr>
            </w:pPr>
          </w:p>
          <w:p w:rsidR="00E75EA6" w:rsidRPr="00E75EA6" w:rsidRDefault="00E75EA6" w:rsidP="00E75EA6">
            <w:pPr>
              <w:rPr>
                <w:rFonts w:cs="Calibri"/>
                <w:szCs w:val="22"/>
              </w:rPr>
            </w:pPr>
            <w:r w:rsidRPr="00E75EA6">
              <w:rPr>
                <w:rFonts w:cs="Calibri"/>
                <w:szCs w:val="22"/>
              </w:rPr>
              <w:t>Neben Fachinputs, gezielten Anleitungen und spielerischem Ausprobieren orientieren sich unsere Trainingsinhalte an konkreten Beispielen aus dem Arbeitsfeld.</w:t>
            </w:r>
          </w:p>
          <w:p w:rsidR="00E75EA6" w:rsidRPr="00E75EA6" w:rsidRDefault="00E75EA6" w:rsidP="00E75EA6">
            <w:pPr>
              <w:rPr>
                <w:rFonts w:cs="Calibri"/>
                <w:szCs w:val="22"/>
              </w:rPr>
            </w:pPr>
          </w:p>
          <w:p w:rsidR="00E75EA6" w:rsidRPr="00E75EA6" w:rsidRDefault="00E75EA6" w:rsidP="00E75EA6">
            <w:pPr>
              <w:rPr>
                <w:rFonts w:cs="Calibri"/>
                <w:b/>
                <w:szCs w:val="22"/>
              </w:rPr>
            </w:pPr>
            <w:r w:rsidRPr="00E75EA6">
              <w:rPr>
                <w:rFonts w:cs="Calibri"/>
                <w:b/>
                <w:szCs w:val="22"/>
              </w:rPr>
              <w:t>Ziel</w:t>
            </w:r>
          </w:p>
          <w:p w:rsidR="00E75EA6" w:rsidRPr="00E75EA6" w:rsidRDefault="00E75EA6" w:rsidP="00E75EA6">
            <w:pPr>
              <w:rPr>
                <w:rFonts w:cs="Calibri"/>
                <w:szCs w:val="22"/>
              </w:rPr>
            </w:pPr>
            <w:r w:rsidRPr="00E75EA6">
              <w:rPr>
                <w:rFonts w:cs="Calibri"/>
                <w:szCs w:val="22"/>
              </w:rPr>
              <w:t>Die Teilnehmenden erwerben Skills, die für das nützliche, einfache Visualisieren im Arbeitskontext nötig sind.</w:t>
            </w:r>
          </w:p>
          <w:p w:rsidR="00E75EA6" w:rsidRPr="00E75EA6" w:rsidRDefault="00E75EA6" w:rsidP="00E75EA6">
            <w:pPr>
              <w:rPr>
                <w:rFonts w:cs="Calibri"/>
                <w:szCs w:val="22"/>
              </w:rPr>
            </w:pPr>
          </w:p>
          <w:p w:rsidR="00E75EA6" w:rsidRPr="00E75EA6" w:rsidRDefault="00E75EA6" w:rsidP="00E75EA6">
            <w:pPr>
              <w:rPr>
                <w:rFonts w:cs="Calibri"/>
                <w:b/>
                <w:szCs w:val="22"/>
              </w:rPr>
            </w:pPr>
            <w:r w:rsidRPr="00E75EA6">
              <w:rPr>
                <w:rFonts w:cs="Calibri"/>
                <w:b/>
                <w:szCs w:val="22"/>
              </w:rPr>
              <w:t>Schwerpunkte</w:t>
            </w:r>
          </w:p>
          <w:p w:rsidR="00350487" w:rsidRPr="00E75EA6" w:rsidRDefault="00E75EA6" w:rsidP="00E75EA6">
            <w:pPr>
              <w:rPr>
                <w:rFonts w:cs="Calibri"/>
                <w:szCs w:val="22"/>
              </w:rPr>
            </w:pPr>
            <w:r w:rsidRPr="00E75EA6">
              <w:rPr>
                <w:rFonts w:cs="Calibri"/>
                <w:szCs w:val="22"/>
              </w:rPr>
              <w:lastRenderedPageBreak/>
              <w:t>Grundformen / Strichführung / Schrift / Farben / Menschen / Symbole / Pfeile / Diagramme</w:t>
            </w:r>
          </w:p>
        </w:tc>
        <w:tc>
          <w:tcPr>
            <w:tcW w:w="2409" w:type="dxa"/>
            <w:shd w:val="clear" w:color="auto" w:fill="auto"/>
          </w:tcPr>
          <w:p w:rsidR="00350487" w:rsidRDefault="00E75EA6" w:rsidP="00350487">
            <w:r w:rsidRPr="00E75EA6">
              <w:lastRenderedPageBreak/>
              <w:t>Samstag, 27. November 2021 von 9.00 bis 16.00 Uhr</w:t>
            </w:r>
          </w:p>
        </w:tc>
        <w:tc>
          <w:tcPr>
            <w:tcW w:w="1559" w:type="dxa"/>
            <w:shd w:val="clear" w:color="auto" w:fill="auto"/>
          </w:tcPr>
          <w:p w:rsidR="00350487" w:rsidRDefault="00E75EA6" w:rsidP="00350487">
            <w:r>
              <w:t>CHF 250.–Li</w:t>
            </w:r>
          </w:p>
        </w:tc>
      </w:tr>
      <w:tr w:rsidR="00350487" w:rsidRPr="00676395" w:rsidTr="00350487">
        <w:tc>
          <w:tcPr>
            <w:tcW w:w="3405" w:type="dxa"/>
            <w:shd w:val="clear" w:color="auto" w:fill="auto"/>
          </w:tcPr>
          <w:p w:rsidR="00350487" w:rsidRPr="00E75EA6" w:rsidRDefault="00E75EA6" w:rsidP="00350487">
            <w:pPr>
              <w:rPr>
                <w:b/>
              </w:rPr>
            </w:pPr>
            <w:r w:rsidRPr="00E75EA6">
              <w:rPr>
                <w:b/>
              </w:rPr>
              <w:t>Linolschnitt-Postkarten</w:t>
            </w:r>
          </w:p>
          <w:p w:rsidR="00E75EA6" w:rsidRDefault="00E75EA6" w:rsidP="00350487"/>
          <w:p w:rsidR="00E75EA6" w:rsidRPr="00C02A9A" w:rsidRDefault="00E75EA6" w:rsidP="00350487">
            <w:r>
              <w:t>Lukas Veraguth</w:t>
            </w:r>
          </w:p>
        </w:tc>
        <w:tc>
          <w:tcPr>
            <w:tcW w:w="6088" w:type="dxa"/>
            <w:shd w:val="clear" w:color="auto" w:fill="auto"/>
          </w:tcPr>
          <w:p w:rsidR="00E75EA6" w:rsidRPr="00E75EA6" w:rsidRDefault="00E75EA6" w:rsidP="00E75EA6">
            <w:pPr>
              <w:rPr>
                <w:rFonts w:cs="Calibri"/>
                <w:szCs w:val="22"/>
              </w:rPr>
            </w:pPr>
            <w:r>
              <w:rPr>
                <w:rFonts w:cs="Calibri"/>
                <w:szCs w:val="22"/>
              </w:rPr>
              <w:t>I</w:t>
            </w:r>
            <w:r w:rsidRPr="00E75EA6">
              <w:rPr>
                <w:rFonts w:cs="Calibri"/>
                <w:szCs w:val="22"/>
              </w:rPr>
              <w:t>n diesem Kurs lernen wir die Technik des Linolschnitts mit seinen gestalterischen Möglichkeiten kennen. Wir nutzen die Vorteile der Vervielfältigung dieser Drucktechnik, um eine Postkartenserie herzustellen. Durch das Experimentieren und den Einbezug des Zufalls werden fantasievolle Postkarten als Endprodukt entstehen.</w:t>
            </w:r>
          </w:p>
          <w:p w:rsidR="00E75EA6" w:rsidRPr="00E75EA6" w:rsidRDefault="00E75EA6" w:rsidP="00E75EA6">
            <w:pPr>
              <w:rPr>
                <w:rFonts w:cs="Calibri"/>
                <w:szCs w:val="22"/>
              </w:rPr>
            </w:pPr>
          </w:p>
          <w:p w:rsidR="00350487" w:rsidRPr="00E75EA6" w:rsidRDefault="00E75EA6" w:rsidP="00E75EA6">
            <w:pPr>
              <w:rPr>
                <w:rFonts w:cs="Calibri"/>
                <w:szCs w:val="22"/>
              </w:rPr>
            </w:pPr>
            <w:r w:rsidRPr="00E75EA6">
              <w:rPr>
                <w:rFonts w:cs="Calibri"/>
                <w:szCs w:val="22"/>
              </w:rPr>
              <w:t>Alles Material wird zur Verfügung gestellt.</w:t>
            </w:r>
          </w:p>
        </w:tc>
        <w:tc>
          <w:tcPr>
            <w:tcW w:w="2409" w:type="dxa"/>
            <w:shd w:val="clear" w:color="auto" w:fill="auto"/>
          </w:tcPr>
          <w:p w:rsidR="00350487" w:rsidRDefault="00E75EA6" w:rsidP="00350487">
            <w:r w:rsidRPr="00E75EA6">
              <w:t>25.11.; 02.12.2021.; 13.01. und 20.01.2022 jeweils von 16.00 bis 19.00 Uhr</w:t>
            </w:r>
          </w:p>
        </w:tc>
        <w:tc>
          <w:tcPr>
            <w:tcW w:w="1559" w:type="dxa"/>
            <w:shd w:val="clear" w:color="auto" w:fill="auto"/>
          </w:tcPr>
          <w:p w:rsidR="00350487" w:rsidRDefault="00E75EA6" w:rsidP="00350487">
            <w:r>
              <w:t>CHF 240.–</w:t>
            </w:r>
          </w:p>
        </w:tc>
      </w:tr>
      <w:tr w:rsidR="00B54032" w:rsidTr="00350487">
        <w:tc>
          <w:tcPr>
            <w:tcW w:w="3405" w:type="dxa"/>
            <w:shd w:val="clear" w:color="auto" w:fill="auto"/>
          </w:tcPr>
          <w:p w:rsidR="00B54032" w:rsidRPr="001609EC" w:rsidRDefault="00B54032" w:rsidP="00B54032">
            <w:pPr>
              <w:rPr>
                <w:b/>
              </w:rPr>
            </w:pPr>
            <w:r w:rsidRPr="001609EC">
              <w:rPr>
                <w:b/>
              </w:rPr>
              <w:t>Nothelfer-Refresher</w:t>
            </w:r>
          </w:p>
          <w:p w:rsidR="00B54032" w:rsidRPr="001609EC" w:rsidRDefault="00B54032" w:rsidP="00B54032"/>
          <w:p w:rsidR="00B54032" w:rsidRPr="001609EC" w:rsidRDefault="00B54032" w:rsidP="00B54032">
            <w:r>
              <w:t>Edith Schreyer</w:t>
            </w:r>
          </w:p>
        </w:tc>
        <w:tc>
          <w:tcPr>
            <w:tcW w:w="6088" w:type="dxa"/>
            <w:shd w:val="clear" w:color="auto" w:fill="auto"/>
          </w:tcPr>
          <w:p w:rsidR="00B54032" w:rsidRDefault="00B54032" w:rsidP="00B54032">
            <w:r>
              <w:t>Es wird das richtige Verhalten repetiert, welches nach einem Unfall unnötiges Leiden vermeiden hilft:</w:t>
            </w:r>
          </w:p>
          <w:p w:rsidR="00B54032" w:rsidRDefault="00B54032" w:rsidP="00B54032">
            <w:pPr>
              <w:pStyle w:val="Listenabsatz"/>
              <w:numPr>
                <w:ilvl w:val="0"/>
                <w:numId w:val="4"/>
              </w:numPr>
            </w:pPr>
            <w:r>
              <w:t>Eine Notfallsituation richtig einschätzen</w:t>
            </w:r>
          </w:p>
          <w:p w:rsidR="00B54032" w:rsidRDefault="00B54032" w:rsidP="00B54032">
            <w:pPr>
              <w:pStyle w:val="Listenabsatz"/>
              <w:numPr>
                <w:ilvl w:val="0"/>
                <w:numId w:val="4"/>
              </w:numPr>
            </w:pPr>
            <w:r>
              <w:t>Weitere Schäden für Betroffene und Helfende verhindern</w:t>
            </w:r>
          </w:p>
          <w:p w:rsidR="00B54032" w:rsidRDefault="00B54032" w:rsidP="00B54032">
            <w:pPr>
              <w:pStyle w:val="Listenabsatz"/>
              <w:numPr>
                <w:ilvl w:val="0"/>
                <w:numId w:val="4"/>
              </w:numPr>
            </w:pPr>
            <w:r>
              <w:t>Die lebensrettenden Sofortmassnahmen situationsgerecht einsetzen</w:t>
            </w:r>
          </w:p>
          <w:p w:rsidR="00B54032" w:rsidRDefault="00B54032" w:rsidP="00B54032">
            <w:pPr>
              <w:pStyle w:val="Listenabsatz"/>
              <w:numPr>
                <w:ilvl w:val="0"/>
                <w:numId w:val="4"/>
              </w:numPr>
            </w:pPr>
            <w:r>
              <w:t>Bergen, Alarmieren</w:t>
            </w:r>
          </w:p>
          <w:p w:rsidR="00B54032" w:rsidRDefault="00B54032" w:rsidP="00B54032">
            <w:pPr>
              <w:pStyle w:val="Listenabsatz"/>
              <w:numPr>
                <w:ilvl w:val="0"/>
                <w:numId w:val="4"/>
              </w:numPr>
            </w:pPr>
            <w:r>
              <w:t>ABCD-Schema</w:t>
            </w:r>
          </w:p>
          <w:p w:rsidR="00B54032" w:rsidRDefault="00B54032" w:rsidP="00B54032">
            <w:pPr>
              <w:pStyle w:val="Listenabsatz"/>
              <w:numPr>
                <w:ilvl w:val="0"/>
                <w:numId w:val="4"/>
              </w:numPr>
            </w:pPr>
            <w:r>
              <w:t>Patientenbeurteilung</w:t>
            </w:r>
          </w:p>
          <w:p w:rsidR="00B54032" w:rsidRDefault="00B54032" w:rsidP="00B54032">
            <w:pPr>
              <w:pStyle w:val="Listenabsatz"/>
              <w:numPr>
                <w:ilvl w:val="0"/>
                <w:numId w:val="4"/>
              </w:numPr>
            </w:pPr>
            <w:r>
              <w:t>Lebensrettende Sofortmassnahmen</w:t>
            </w:r>
          </w:p>
          <w:p w:rsidR="00B54032" w:rsidRDefault="00B54032" w:rsidP="00B54032">
            <w:pPr>
              <w:pStyle w:val="Listenabsatz"/>
              <w:numPr>
                <w:ilvl w:val="0"/>
                <w:numId w:val="4"/>
              </w:numPr>
            </w:pPr>
            <w:r>
              <w:t>Cardio-pulmonale Reanimation (Herzmassage)</w:t>
            </w:r>
          </w:p>
          <w:p w:rsidR="00B54032" w:rsidRDefault="00B54032" w:rsidP="00B54032">
            <w:pPr>
              <w:pStyle w:val="Listenabsatz"/>
              <w:numPr>
                <w:ilvl w:val="0"/>
                <w:numId w:val="4"/>
              </w:numPr>
            </w:pPr>
            <w:r>
              <w:t>Allerlei Praktisches, Schutz- und Stützverbände und Erste Hilfe beim Sport</w:t>
            </w:r>
          </w:p>
        </w:tc>
        <w:tc>
          <w:tcPr>
            <w:tcW w:w="2409" w:type="dxa"/>
            <w:shd w:val="clear" w:color="auto" w:fill="auto"/>
          </w:tcPr>
          <w:p w:rsidR="00B54032" w:rsidRDefault="00B54032" w:rsidP="00B54032">
            <w:r w:rsidRPr="00E75EA6">
              <w:t>Dienstag, 30. November 2021 von 16.00 bis 19.30 Uhr im 016</w:t>
            </w:r>
          </w:p>
        </w:tc>
        <w:tc>
          <w:tcPr>
            <w:tcW w:w="1559" w:type="dxa"/>
            <w:shd w:val="clear" w:color="auto" w:fill="auto"/>
          </w:tcPr>
          <w:p w:rsidR="00B54032" w:rsidRDefault="00B54032" w:rsidP="00B54032">
            <w:r>
              <w:t>CHF 100.–</w:t>
            </w:r>
          </w:p>
        </w:tc>
      </w:tr>
      <w:tr w:rsidR="00B27DFA" w:rsidTr="00350487">
        <w:tc>
          <w:tcPr>
            <w:tcW w:w="3405" w:type="dxa"/>
            <w:shd w:val="clear" w:color="auto" w:fill="auto"/>
          </w:tcPr>
          <w:p w:rsidR="00B27DFA" w:rsidRPr="00D455F7" w:rsidRDefault="00B27DFA" w:rsidP="00B27DFA">
            <w:pPr>
              <w:rPr>
                <w:b/>
              </w:rPr>
            </w:pPr>
            <w:r w:rsidRPr="00D455F7">
              <w:rPr>
                <w:b/>
              </w:rPr>
              <w:t xml:space="preserve">Resilient bleiben in herausfordernden Zeiten </w:t>
            </w:r>
          </w:p>
          <w:p w:rsidR="00B27DFA" w:rsidRDefault="00B27DFA" w:rsidP="00B27DFA"/>
          <w:p w:rsidR="00B27DFA" w:rsidRPr="00723620" w:rsidRDefault="00B27DFA" w:rsidP="00B27DFA">
            <w:r w:rsidRPr="00D455F7">
              <w:t>Barbara Siegenthaler, Psychologin und Psychotherapeutin i.A. in Existenzanalyse</w:t>
            </w:r>
          </w:p>
        </w:tc>
        <w:tc>
          <w:tcPr>
            <w:tcW w:w="6088" w:type="dxa"/>
            <w:shd w:val="clear" w:color="auto" w:fill="auto"/>
          </w:tcPr>
          <w:p w:rsidR="00B27DFA" w:rsidRPr="00D455F7" w:rsidRDefault="00B27DFA" w:rsidP="00B27DFA">
            <w:pPr>
              <w:rPr>
                <w:rFonts w:cs="Arial"/>
              </w:rPr>
            </w:pPr>
            <w:r w:rsidRPr="00D455F7">
              <w:rPr>
                <w:rFonts w:cs="Arial"/>
              </w:rPr>
              <w:t>Ziele</w:t>
            </w:r>
          </w:p>
          <w:p w:rsidR="00B27DFA" w:rsidRPr="00D455F7" w:rsidRDefault="00B27DFA" w:rsidP="00B27DFA">
            <w:pPr>
              <w:pStyle w:val="Listenabsatz"/>
              <w:numPr>
                <w:ilvl w:val="0"/>
                <w:numId w:val="23"/>
              </w:numPr>
              <w:rPr>
                <w:rFonts w:cs="Arial"/>
              </w:rPr>
            </w:pPr>
            <w:r w:rsidRPr="00D455F7">
              <w:rPr>
                <w:rFonts w:cs="Arial"/>
              </w:rPr>
              <w:t>Du kennst die wichtigsten Resilienz-Faktoren und verstehst deren Bedeutung in deinem Alltag</w:t>
            </w:r>
          </w:p>
          <w:p w:rsidR="00B27DFA" w:rsidRPr="00D455F7" w:rsidRDefault="00B27DFA" w:rsidP="00B27DFA">
            <w:pPr>
              <w:pStyle w:val="Listenabsatz"/>
              <w:numPr>
                <w:ilvl w:val="0"/>
                <w:numId w:val="23"/>
              </w:numPr>
              <w:rPr>
                <w:rFonts w:cs="Arial"/>
              </w:rPr>
            </w:pPr>
            <w:r w:rsidRPr="00D455F7">
              <w:rPr>
                <w:rFonts w:cs="Arial"/>
              </w:rPr>
              <w:t>Du lernst anhand eines 12-Punkte Selbsttests deine persönliche Resilienz-Ausprägung kennen</w:t>
            </w:r>
          </w:p>
          <w:p w:rsidR="00B27DFA" w:rsidRPr="00D455F7" w:rsidRDefault="00B27DFA" w:rsidP="00B27DFA">
            <w:pPr>
              <w:pStyle w:val="Listenabsatz"/>
              <w:numPr>
                <w:ilvl w:val="0"/>
                <w:numId w:val="23"/>
              </w:numPr>
              <w:rPr>
                <w:rFonts w:cs="Arial"/>
              </w:rPr>
            </w:pPr>
            <w:r w:rsidRPr="00D455F7">
              <w:rPr>
                <w:rFonts w:cs="Arial"/>
              </w:rPr>
              <w:t>Du erhältst verschiedene Anregungen und Tipps, wie du die für dich wichtigsten Resilienz-Faktoren in deinem Leben erweitern resp. nachhaltig stärken kannst</w:t>
            </w:r>
          </w:p>
          <w:p w:rsidR="00B27DFA" w:rsidRPr="00D455F7" w:rsidRDefault="00B27DFA" w:rsidP="00B27DFA">
            <w:pPr>
              <w:rPr>
                <w:rFonts w:cs="Arial"/>
              </w:rPr>
            </w:pPr>
            <w:r w:rsidRPr="00D455F7">
              <w:rPr>
                <w:rFonts w:cs="Arial"/>
              </w:rPr>
              <w:t xml:space="preserve"> </w:t>
            </w:r>
          </w:p>
          <w:p w:rsidR="00B27DFA" w:rsidRPr="00D455F7" w:rsidRDefault="00B27DFA" w:rsidP="00B27DFA">
            <w:pPr>
              <w:rPr>
                <w:rFonts w:cs="Arial"/>
              </w:rPr>
            </w:pPr>
            <w:r w:rsidRPr="00D455F7">
              <w:rPr>
                <w:rFonts w:cs="Arial"/>
              </w:rPr>
              <w:t>Methoden</w:t>
            </w:r>
          </w:p>
          <w:p w:rsidR="00B27DFA" w:rsidRPr="00D455F7" w:rsidRDefault="00B27DFA" w:rsidP="00B27DFA">
            <w:pPr>
              <w:pStyle w:val="Listenabsatz"/>
              <w:numPr>
                <w:ilvl w:val="0"/>
                <w:numId w:val="24"/>
              </w:numPr>
              <w:rPr>
                <w:rFonts w:cs="Arial"/>
              </w:rPr>
            </w:pPr>
            <w:r w:rsidRPr="00D455F7">
              <w:rPr>
                <w:rFonts w:cs="Arial"/>
              </w:rPr>
              <w:lastRenderedPageBreak/>
              <w:t>Theoretische Inputs, Selbstreflexion, Austausch in Kleingruppen, einfache und alltagstaugliche Praxisübungen</w:t>
            </w:r>
          </w:p>
        </w:tc>
        <w:tc>
          <w:tcPr>
            <w:tcW w:w="2409" w:type="dxa"/>
            <w:shd w:val="clear" w:color="auto" w:fill="auto"/>
          </w:tcPr>
          <w:p w:rsidR="00B27DFA" w:rsidRDefault="00B27DFA" w:rsidP="00B27DFA">
            <w:r w:rsidRPr="00D455F7">
              <w:lastRenderedPageBreak/>
              <w:t>Samstag, 29. Januar 2022 von 09.00 bis 16.00 Uhr</w:t>
            </w:r>
          </w:p>
        </w:tc>
        <w:tc>
          <w:tcPr>
            <w:tcW w:w="1559" w:type="dxa"/>
            <w:shd w:val="clear" w:color="auto" w:fill="auto"/>
          </w:tcPr>
          <w:p w:rsidR="00B27DFA" w:rsidRDefault="00B27DFA" w:rsidP="00B27DFA">
            <w:r>
              <w:t>CHF 300.–</w:t>
            </w:r>
          </w:p>
        </w:tc>
      </w:tr>
      <w:tr w:rsidR="00B27DFA" w:rsidTr="00350487">
        <w:tc>
          <w:tcPr>
            <w:tcW w:w="3405" w:type="dxa"/>
            <w:shd w:val="clear" w:color="auto" w:fill="auto"/>
          </w:tcPr>
          <w:p w:rsidR="00B27DFA" w:rsidRPr="00077E3F" w:rsidRDefault="00B27DFA" w:rsidP="00B27DFA">
            <w:pPr>
              <w:rPr>
                <w:b/>
              </w:rPr>
            </w:pPr>
            <w:r w:rsidRPr="00077E3F">
              <w:rPr>
                <w:b/>
              </w:rPr>
              <w:t xml:space="preserve">Fotos bearbeiten mit </w:t>
            </w:r>
            <w:r>
              <w:rPr>
                <w:b/>
              </w:rPr>
              <w:t>GIMP</w:t>
            </w:r>
          </w:p>
          <w:p w:rsidR="00B27DFA" w:rsidRDefault="00B27DFA" w:rsidP="00B27DFA"/>
          <w:p w:rsidR="00B27DFA" w:rsidRDefault="00B27DFA" w:rsidP="00B27DFA">
            <w:r>
              <w:t>Lukas Veraguth</w:t>
            </w:r>
          </w:p>
        </w:tc>
        <w:tc>
          <w:tcPr>
            <w:tcW w:w="6088" w:type="dxa"/>
            <w:shd w:val="clear" w:color="auto" w:fill="auto"/>
          </w:tcPr>
          <w:p w:rsidR="00B27DFA" w:rsidRPr="00077E3F" w:rsidRDefault="00B27DFA" w:rsidP="00B27DFA">
            <w:pPr>
              <w:pStyle w:val="Listenabsatz"/>
              <w:numPr>
                <w:ilvl w:val="0"/>
                <w:numId w:val="3"/>
              </w:numPr>
              <w:rPr>
                <w:rFonts w:cs="Calibri"/>
                <w:szCs w:val="22"/>
              </w:rPr>
            </w:pPr>
            <w:r w:rsidRPr="00077E3F">
              <w:rPr>
                <w:rFonts w:cs="Calibri"/>
                <w:szCs w:val="22"/>
              </w:rPr>
              <w:t>Du lernst die Grundlagen der Bildbearbeitung kennen.</w:t>
            </w:r>
          </w:p>
          <w:p w:rsidR="00B27DFA" w:rsidRPr="00077E3F" w:rsidRDefault="00B27DFA" w:rsidP="00B27DFA">
            <w:pPr>
              <w:pStyle w:val="Listenabsatz"/>
              <w:numPr>
                <w:ilvl w:val="0"/>
                <w:numId w:val="3"/>
              </w:numPr>
              <w:rPr>
                <w:rFonts w:cs="Calibri"/>
                <w:szCs w:val="22"/>
              </w:rPr>
            </w:pPr>
            <w:r w:rsidRPr="00077E3F">
              <w:rPr>
                <w:rFonts w:cs="Calibri"/>
                <w:szCs w:val="22"/>
              </w:rPr>
              <w:t>Durch Anwendung der wichtigsten Werkzeuge gelingt es dir, Retuschen von Bildteilen (Fehlerausbesserung) vorzunehmen.</w:t>
            </w:r>
          </w:p>
          <w:p w:rsidR="00B27DFA" w:rsidRPr="00077E3F" w:rsidRDefault="00B27DFA" w:rsidP="00B27DFA">
            <w:pPr>
              <w:pStyle w:val="Listenabsatz"/>
              <w:numPr>
                <w:ilvl w:val="0"/>
                <w:numId w:val="3"/>
              </w:numPr>
              <w:rPr>
                <w:rFonts w:cs="Calibri"/>
                <w:szCs w:val="22"/>
              </w:rPr>
            </w:pPr>
            <w:r w:rsidRPr="00077E3F">
              <w:rPr>
                <w:rFonts w:cs="Calibri"/>
                <w:szCs w:val="22"/>
              </w:rPr>
              <w:t>Du kannst Digitalbilder optimieren, durch Gradationseinstellungen wie hell/dunkel, als auch durch die Korrektur einzelner Farbbereiche.</w:t>
            </w:r>
          </w:p>
          <w:p w:rsidR="00B27DFA" w:rsidRPr="00077E3F" w:rsidRDefault="00B27DFA" w:rsidP="00B27DFA">
            <w:pPr>
              <w:pStyle w:val="Listenabsatz"/>
              <w:numPr>
                <w:ilvl w:val="0"/>
                <w:numId w:val="3"/>
              </w:numPr>
              <w:rPr>
                <w:rFonts w:cs="Calibri"/>
                <w:szCs w:val="22"/>
              </w:rPr>
            </w:pPr>
            <w:r w:rsidRPr="00077E3F">
              <w:rPr>
                <w:rFonts w:cs="Calibri"/>
                <w:szCs w:val="22"/>
              </w:rPr>
              <w:t>Du kannst einfache Bildkombinationen erstellen.</w:t>
            </w:r>
          </w:p>
          <w:p w:rsidR="00B27DFA" w:rsidRPr="00077E3F" w:rsidRDefault="00B27DFA" w:rsidP="00B27DFA">
            <w:pPr>
              <w:pStyle w:val="Listenabsatz"/>
              <w:numPr>
                <w:ilvl w:val="0"/>
                <w:numId w:val="3"/>
              </w:numPr>
              <w:rPr>
                <w:rFonts w:cs="Calibri"/>
                <w:szCs w:val="22"/>
              </w:rPr>
            </w:pPr>
            <w:r w:rsidRPr="00077E3F">
              <w:rPr>
                <w:rFonts w:cs="Calibri"/>
                <w:szCs w:val="22"/>
              </w:rPr>
              <w:t>Du weisst, wie man Bildmaterial aus dem Internet rechtlich einwandfrei verwendet, ebenso wie man mit Quellenangaben korrekt umgeht</w:t>
            </w:r>
            <w:r>
              <w:rPr>
                <w:rFonts w:cs="Calibri"/>
                <w:szCs w:val="22"/>
              </w:rPr>
              <w:t xml:space="preserve">. </w:t>
            </w:r>
          </w:p>
        </w:tc>
        <w:tc>
          <w:tcPr>
            <w:tcW w:w="2409" w:type="dxa"/>
            <w:shd w:val="clear" w:color="auto" w:fill="auto"/>
          </w:tcPr>
          <w:p w:rsidR="00B27DFA" w:rsidRDefault="006275E7" w:rsidP="00B27DFA">
            <w:r w:rsidRPr="006275E7">
              <w:t>Donnerstag, 17. Februar 2022 von 16.00 bis 20.00 Uhr</w:t>
            </w:r>
          </w:p>
        </w:tc>
        <w:tc>
          <w:tcPr>
            <w:tcW w:w="1559" w:type="dxa"/>
            <w:shd w:val="clear" w:color="auto" w:fill="auto"/>
          </w:tcPr>
          <w:p w:rsidR="00B27DFA" w:rsidRDefault="00B27DFA" w:rsidP="00B27DFA">
            <w:r>
              <w:t>CHF 100.–</w:t>
            </w:r>
          </w:p>
        </w:tc>
      </w:tr>
      <w:tr w:rsidR="00B27DFA" w:rsidTr="00350487">
        <w:tc>
          <w:tcPr>
            <w:tcW w:w="3405" w:type="dxa"/>
            <w:shd w:val="clear" w:color="auto" w:fill="auto"/>
          </w:tcPr>
          <w:p w:rsidR="00B27DFA" w:rsidRDefault="006275E7" w:rsidP="00B27DFA">
            <w:pPr>
              <w:rPr>
                <w:b/>
              </w:rPr>
            </w:pPr>
            <w:r w:rsidRPr="006275E7">
              <w:rPr>
                <w:b/>
              </w:rPr>
              <w:t>Mit aktivierenden Methoden wirkungsvoll unterrichten</w:t>
            </w:r>
          </w:p>
          <w:p w:rsidR="006275E7" w:rsidRDefault="006275E7" w:rsidP="00B27DFA">
            <w:pPr>
              <w:rPr>
                <w:b/>
              </w:rPr>
            </w:pPr>
          </w:p>
          <w:p w:rsidR="006275E7" w:rsidRPr="006275E7" w:rsidRDefault="006275E7" w:rsidP="00B27DFA">
            <w:r w:rsidRPr="006275E7">
              <w:t>Prof. Dr. Diethelm Wahl, Psychologe</w:t>
            </w:r>
            <w:r>
              <w:t xml:space="preserve">, </w:t>
            </w:r>
            <w:r w:rsidRPr="006275E7">
              <w:t>dem 2001 für die von ihm entwickelten und praktizierten Methoden der Landeslehrpreis verliehen wurde.</w:t>
            </w:r>
          </w:p>
          <w:p w:rsidR="006275E7" w:rsidRPr="006275E7" w:rsidRDefault="006275E7" w:rsidP="00B27DFA"/>
        </w:tc>
        <w:tc>
          <w:tcPr>
            <w:tcW w:w="6088" w:type="dxa"/>
            <w:shd w:val="clear" w:color="auto" w:fill="auto"/>
          </w:tcPr>
          <w:p w:rsidR="006275E7" w:rsidRPr="006275E7" w:rsidRDefault="006275E7" w:rsidP="006275E7">
            <w:pPr>
              <w:rPr>
                <w:rFonts w:cs="Calibri"/>
                <w:szCs w:val="22"/>
              </w:rPr>
            </w:pPr>
            <w:r w:rsidRPr="006275E7">
              <w:rPr>
                <w:rFonts w:cs="Calibri"/>
                <w:szCs w:val="22"/>
              </w:rPr>
              <w:t>Thema</w:t>
            </w:r>
          </w:p>
          <w:p w:rsidR="006275E7" w:rsidRPr="006275E7" w:rsidRDefault="006275E7" w:rsidP="006275E7">
            <w:pPr>
              <w:rPr>
                <w:rFonts w:cs="Calibri"/>
                <w:szCs w:val="22"/>
              </w:rPr>
            </w:pPr>
            <w:r w:rsidRPr="006275E7">
              <w:rPr>
                <w:rFonts w:cs="Calibri"/>
                <w:szCs w:val="22"/>
              </w:rPr>
              <w:t>Neue empirische Untersuchungen zeigen, dass Schülerinnen und Schüler erstaunlich wenig von dem behalten, was im Unterricht behandelt wurde. Wie kann der Unterricht wirkungsvoller und nachhaltiger gestaltet werden? Hier helfen lernpsychologische Ansätze weiter:</w:t>
            </w:r>
          </w:p>
          <w:p w:rsidR="006275E7" w:rsidRPr="006275E7" w:rsidRDefault="006275E7" w:rsidP="006275E7">
            <w:pPr>
              <w:rPr>
                <w:rFonts w:cs="Calibri"/>
                <w:szCs w:val="22"/>
              </w:rPr>
            </w:pPr>
          </w:p>
          <w:p w:rsidR="006275E7" w:rsidRPr="006275E7" w:rsidRDefault="006275E7" w:rsidP="006275E7">
            <w:pPr>
              <w:pStyle w:val="Listenabsatz"/>
              <w:numPr>
                <w:ilvl w:val="0"/>
                <w:numId w:val="25"/>
              </w:numPr>
              <w:rPr>
                <w:rFonts w:cs="Calibri"/>
                <w:szCs w:val="22"/>
              </w:rPr>
            </w:pPr>
            <w:r w:rsidRPr="006275E7">
              <w:rPr>
                <w:rFonts w:cs="Calibri"/>
                <w:szCs w:val="22"/>
              </w:rPr>
              <w:t>Advance Organizers verbessern das grundlegende Verständnis der Thematik.</w:t>
            </w:r>
          </w:p>
          <w:p w:rsidR="006275E7" w:rsidRPr="006275E7" w:rsidRDefault="006275E7" w:rsidP="006275E7">
            <w:pPr>
              <w:pStyle w:val="Listenabsatz"/>
              <w:numPr>
                <w:ilvl w:val="0"/>
                <w:numId w:val="25"/>
              </w:numPr>
              <w:rPr>
                <w:rFonts w:cs="Calibri"/>
                <w:szCs w:val="22"/>
              </w:rPr>
            </w:pPr>
            <w:r w:rsidRPr="006275E7">
              <w:rPr>
                <w:rFonts w:cs="Calibri"/>
                <w:szCs w:val="22"/>
              </w:rPr>
              <w:t>Das auf die Dauer der Aufmerksamkeit abgestimmte Sandwich-Prinzip erlaubt eine aktive Informationsaufnahme.</w:t>
            </w:r>
          </w:p>
          <w:p w:rsidR="006275E7" w:rsidRPr="006275E7" w:rsidRDefault="006275E7" w:rsidP="006275E7">
            <w:pPr>
              <w:pStyle w:val="Listenabsatz"/>
              <w:numPr>
                <w:ilvl w:val="0"/>
                <w:numId w:val="25"/>
              </w:numPr>
              <w:rPr>
                <w:rFonts w:cs="Calibri"/>
                <w:szCs w:val="22"/>
              </w:rPr>
            </w:pPr>
            <w:r w:rsidRPr="006275E7">
              <w:rPr>
                <w:rFonts w:cs="Calibri"/>
                <w:szCs w:val="22"/>
              </w:rPr>
              <w:t>Einfach durchzuführende Vertiefungsaktivitäten unterstützen eine intensive Auseinandersetzung mit den Inhalten.</w:t>
            </w:r>
          </w:p>
          <w:p w:rsidR="006275E7" w:rsidRPr="006275E7" w:rsidRDefault="006275E7" w:rsidP="006275E7">
            <w:pPr>
              <w:pStyle w:val="Listenabsatz"/>
              <w:numPr>
                <w:ilvl w:val="0"/>
                <w:numId w:val="25"/>
              </w:numPr>
              <w:rPr>
                <w:rFonts w:cs="Calibri"/>
                <w:szCs w:val="22"/>
              </w:rPr>
            </w:pPr>
            <w:r w:rsidRPr="006275E7">
              <w:rPr>
                <w:rFonts w:cs="Calibri"/>
                <w:szCs w:val="22"/>
              </w:rPr>
              <w:t>Vernetzende Verfahren stellen gegen Ende einer Thematik die nötigen Zusammenhänge her.</w:t>
            </w:r>
          </w:p>
          <w:p w:rsidR="006275E7" w:rsidRPr="006275E7" w:rsidRDefault="006275E7" w:rsidP="006275E7">
            <w:pPr>
              <w:pStyle w:val="Listenabsatz"/>
              <w:numPr>
                <w:ilvl w:val="0"/>
                <w:numId w:val="25"/>
              </w:numPr>
              <w:rPr>
                <w:rFonts w:cs="Calibri"/>
                <w:szCs w:val="22"/>
              </w:rPr>
            </w:pPr>
            <w:r w:rsidRPr="006275E7">
              <w:rPr>
                <w:rFonts w:cs="Calibri"/>
                <w:szCs w:val="22"/>
              </w:rPr>
              <w:t>Alle diese Methoden sind über viele Jahre hinweg in allen Schularten mit Erfolg eingesetzt worden. Sie erhöhen nicht nur die Akzeptanz des Unterrichts in den Augen der Schülerinnen und Schüler – auch Lehrkräfte, die mit diesen Methoden arbeiten, sind deutlich zufriedener.</w:t>
            </w:r>
          </w:p>
          <w:p w:rsidR="006275E7" w:rsidRPr="006275E7" w:rsidRDefault="006275E7" w:rsidP="006275E7">
            <w:pPr>
              <w:rPr>
                <w:rFonts w:cs="Calibri"/>
                <w:szCs w:val="22"/>
              </w:rPr>
            </w:pPr>
          </w:p>
          <w:p w:rsidR="006275E7" w:rsidRPr="006275E7" w:rsidRDefault="006275E7" w:rsidP="006275E7">
            <w:pPr>
              <w:rPr>
                <w:rFonts w:cs="Calibri"/>
                <w:szCs w:val="22"/>
              </w:rPr>
            </w:pPr>
            <w:r w:rsidRPr="006275E7">
              <w:rPr>
                <w:rFonts w:cs="Calibri"/>
                <w:szCs w:val="22"/>
              </w:rPr>
              <w:lastRenderedPageBreak/>
              <w:t>Ziele</w:t>
            </w:r>
          </w:p>
          <w:p w:rsidR="006275E7" w:rsidRPr="006275E7" w:rsidRDefault="006275E7" w:rsidP="006275E7">
            <w:pPr>
              <w:pStyle w:val="Listenabsatz"/>
              <w:numPr>
                <w:ilvl w:val="0"/>
                <w:numId w:val="25"/>
              </w:numPr>
              <w:rPr>
                <w:rFonts w:cs="Calibri"/>
                <w:szCs w:val="22"/>
              </w:rPr>
            </w:pPr>
            <w:r w:rsidRPr="006275E7">
              <w:rPr>
                <w:rFonts w:cs="Calibri"/>
                <w:szCs w:val="22"/>
              </w:rPr>
              <w:t>Sie lernen die Ergebnisse aktueller lernpsychologischer Forschung kennen.</w:t>
            </w:r>
          </w:p>
          <w:p w:rsidR="006275E7" w:rsidRPr="006275E7" w:rsidRDefault="006275E7" w:rsidP="006275E7">
            <w:pPr>
              <w:pStyle w:val="Listenabsatz"/>
              <w:numPr>
                <w:ilvl w:val="0"/>
                <w:numId w:val="25"/>
              </w:numPr>
              <w:rPr>
                <w:rFonts w:cs="Calibri"/>
                <w:szCs w:val="22"/>
              </w:rPr>
            </w:pPr>
            <w:r w:rsidRPr="006275E7">
              <w:rPr>
                <w:rFonts w:cs="Calibri"/>
                <w:szCs w:val="22"/>
              </w:rPr>
              <w:t>Sie werden mit wirkungsvollen Unterrichtsmethoden vertraut gemacht.</w:t>
            </w:r>
          </w:p>
          <w:p w:rsidR="006275E7" w:rsidRPr="006275E7" w:rsidRDefault="006275E7" w:rsidP="006275E7">
            <w:pPr>
              <w:pStyle w:val="Listenabsatz"/>
              <w:numPr>
                <w:ilvl w:val="0"/>
                <w:numId w:val="25"/>
              </w:numPr>
              <w:rPr>
                <w:rFonts w:cs="Calibri"/>
                <w:szCs w:val="22"/>
              </w:rPr>
            </w:pPr>
            <w:r w:rsidRPr="006275E7">
              <w:rPr>
                <w:rFonts w:cs="Calibri"/>
                <w:szCs w:val="22"/>
              </w:rPr>
              <w:t>Sie können Ihren Unterricht nach dem Sandwich-Prinzip planen.</w:t>
            </w:r>
          </w:p>
          <w:p w:rsidR="006275E7" w:rsidRPr="006275E7" w:rsidRDefault="006275E7" w:rsidP="006275E7">
            <w:pPr>
              <w:pStyle w:val="Listenabsatz"/>
              <w:numPr>
                <w:ilvl w:val="0"/>
                <w:numId w:val="25"/>
              </w:numPr>
              <w:rPr>
                <w:rFonts w:cs="Calibri"/>
                <w:szCs w:val="22"/>
              </w:rPr>
            </w:pPr>
            <w:r w:rsidRPr="006275E7">
              <w:rPr>
                <w:rFonts w:cs="Calibri"/>
                <w:szCs w:val="22"/>
              </w:rPr>
              <w:t>Sie können passende Vertiefungsmethoden auswählen.</w:t>
            </w:r>
          </w:p>
          <w:p w:rsidR="006275E7" w:rsidRPr="006275E7" w:rsidRDefault="006275E7" w:rsidP="006275E7">
            <w:pPr>
              <w:pStyle w:val="Listenabsatz"/>
              <w:numPr>
                <w:ilvl w:val="0"/>
                <w:numId w:val="25"/>
              </w:numPr>
              <w:rPr>
                <w:rFonts w:cs="Calibri"/>
                <w:szCs w:val="22"/>
              </w:rPr>
            </w:pPr>
            <w:r w:rsidRPr="006275E7">
              <w:rPr>
                <w:rFonts w:cs="Calibri"/>
                <w:szCs w:val="22"/>
              </w:rPr>
              <w:t>Sie können einen Advance Organizer konstruieren.</w:t>
            </w:r>
          </w:p>
          <w:p w:rsidR="006275E7" w:rsidRPr="006275E7" w:rsidRDefault="006275E7" w:rsidP="006275E7">
            <w:pPr>
              <w:rPr>
                <w:rFonts w:cs="Calibri"/>
                <w:szCs w:val="22"/>
              </w:rPr>
            </w:pPr>
          </w:p>
          <w:p w:rsidR="006275E7" w:rsidRPr="006275E7" w:rsidRDefault="006275E7" w:rsidP="006275E7">
            <w:pPr>
              <w:rPr>
                <w:rFonts w:cs="Calibri"/>
                <w:szCs w:val="22"/>
              </w:rPr>
            </w:pPr>
            <w:r w:rsidRPr="006275E7">
              <w:rPr>
                <w:rFonts w:cs="Calibri"/>
                <w:szCs w:val="22"/>
              </w:rPr>
              <w:t>Inhalte</w:t>
            </w:r>
          </w:p>
          <w:p w:rsidR="006275E7" w:rsidRPr="006275E7" w:rsidRDefault="006275E7" w:rsidP="006275E7">
            <w:pPr>
              <w:pStyle w:val="Listenabsatz"/>
              <w:numPr>
                <w:ilvl w:val="0"/>
                <w:numId w:val="25"/>
              </w:numPr>
              <w:rPr>
                <w:rFonts w:cs="Calibri"/>
                <w:szCs w:val="22"/>
              </w:rPr>
            </w:pPr>
            <w:r w:rsidRPr="006275E7">
              <w:rPr>
                <w:rFonts w:cs="Calibri"/>
                <w:szCs w:val="22"/>
              </w:rPr>
              <w:t>Was weiss man über die Wirksamkeit von Unterricht?</w:t>
            </w:r>
          </w:p>
          <w:p w:rsidR="006275E7" w:rsidRPr="006275E7" w:rsidRDefault="006275E7" w:rsidP="006275E7">
            <w:pPr>
              <w:pStyle w:val="Listenabsatz"/>
              <w:numPr>
                <w:ilvl w:val="0"/>
                <w:numId w:val="25"/>
              </w:numPr>
              <w:rPr>
                <w:rFonts w:cs="Calibri"/>
                <w:szCs w:val="22"/>
              </w:rPr>
            </w:pPr>
            <w:r w:rsidRPr="006275E7">
              <w:rPr>
                <w:rFonts w:cs="Calibri"/>
                <w:szCs w:val="22"/>
              </w:rPr>
              <w:t>Wie aufmerksam sind Lernende und was behalten sie?</w:t>
            </w:r>
          </w:p>
          <w:p w:rsidR="006275E7" w:rsidRPr="006275E7" w:rsidRDefault="006275E7" w:rsidP="006275E7">
            <w:pPr>
              <w:pStyle w:val="Listenabsatz"/>
              <w:numPr>
                <w:ilvl w:val="0"/>
                <w:numId w:val="25"/>
              </w:numPr>
              <w:rPr>
                <w:rFonts w:cs="Calibri"/>
                <w:szCs w:val="22"/>
              </w:rPr>
            </w:pPr>
            <w:r w:rsidRPr="006275E7">
              <w:rPr>
                <w:rFonts w:cs="Calibri"/>
                <w:szCs w:val="22"/>
              </w:rPr>
              <w:t>Wie kann man die Expertise der Lernenden erhöhen?</w:t>
            </w:r>
          </w:p>
          <w:p w:rsidR="006275E7" w:rsidRPr="006275E7" w:rsidRDefault="006275E7" w:rsidP="006275E7">
            <w:pPr>
              <w:pStyle w:val="Listenabsatz"/>
              <w:numPr>
                <w:ilvl w:val="0"/>
                <w:numId w:val="25"/>
              </w:numPr>
              <w:rPr>
                <w:rFonts w:cs="Calibri"/>
                <w:szCs w:val="22"/>
              </w:rPr>
            </w:pPr>
            <w:r w:rsidRPr="006275E7">
              <w:rPr>
                <w:rFonts w:cs="Calibri"/>
                <w:szCs w:val="22"/>
              </w:rPr>
              <w:t>Welche Methoden unterstützen eine intensive Auseinandersetzung mit der Thematik?</w:t>
            </w:r>
          </w:p>
          <w:p w:rsidR="006275E7" w:rsidRPr="006275E7" w:rsidRDefault="006275E7" w:rsidP="006275E7">
            <w:pPr>
              <w:rPr>
                <w:rFonts w:cs="Calibri"/>
                <w:szCs w:val="22"/>
              </w:rPr>
            </w:pPr>
            <w:r w:rsidRPr="006275E7">
              <w:rPr>
                <w:rFonts w:cs="Calibri"/>
                <w:szCs w:val="22"/>
              </w:rPr>
              <w:t xml:space="preserve"> </w:t>
            </w:r>
          </w:p>
          <w:p w:rsidR="006275E7" w:rsidRPr="006275E7" w:rsidRDefault="006275E7" w:rsidP="006275E7">
            <w:pPr>
              <w:rPr>
                <w:rFonts w:cs="Calibri"/>
                <w:szCs w:val="22"/>
              </w:rPr>
            </w:pPr>
            <w:r w:rsidRPr="006275E7">
              <w:rPr>
                <w:rFonts w:cs="Calibri"/>
                <w:szCs w:val="22"/>
              </w:rPr>
              <w:t>Arbeitsweise</w:t>
            </w:r>
          </w:p>
          <w:p w:rsidR="006275E7" w:rsidRPr="006275E7" w:rsidRDefault="006275E7" w:rsidP="006275E7">
            <w:pPr>
              <w:rPr>
                <w:rFonts w:cs="Calibri"/>
                <w:szCs w:val="22"/>
              </w:rPr>
            </w:pPr>
            <w:r w:rsidRPr="006275E7">
              <w:rPr>
                <w:rFonts w:cs="Calibri"/>
                <w:szCs w:val="22"/>
              </w:rPr>
              <w:t>Der abwechslungsreiche Kurstag ist nach dem Sandwich-Prinzip aufgebaut. Er umfasst kurze Referatsteile, gefolgt von aktivierenden Übungen. In kleinen workshopartigen Phasen können Sie einen Teil dieser Lernarrangements „am eigenen Leibe“ erleben, so dass sie begründet entscheiden können, was Sie davon in den eigenen Unterricht übernehmen möchten.</w:t>
            </w:r>
          </w:p>
          <w:p w:rsidR="006275E7" w:rsidRPr="006275E7" w:rsidRDefault="006275E7" w:rsidP="006275E7">
            <w:pPr>
              <w:rPr>
                <w:rFonts w:cs="Calibri"/>
                <w:szCs w:val="22"/>
              </w:rPr>
            </w:pPr>
          </w:p>
          <w:p w:rsidR="006275E7" w:rsidRPr="006275E7" w:rsidRDefault="006275E7" w:rsidP="006275E7">
            <w:pPr>
              <w:rPr>
                <w:rFonts w:cs="Calibri"/>
                <w:szCs w:val="22"/>
              </w:rPr>
            </w:pPr>
            <w:r w:rsidRPr="006275E7">
              <w:rPr>
                <w:rFonts w:cs="Calibri"/>
                <w:szCs w:val="22"/>
              </w:rPr>
              <w:t>Literaturhinweis</w:t>
            </w:r>
          </w:p>
          <w:p w:rsidR="00B27DFA" w:rsidRPr="006275E7" w:rsidRDefault="006275E7" w:rsidP="006275E7">
            <w:pPr>
              <w:rPr>
                <w:rFonts w:cs="Calibri"/>
                <w:szCs w:val="22"/>
              </w:rPr>
            </w:pPr>
            <w:r w:rsidRPr="006275E7">
              <w:rPr>
                <w:rFonts w:cs="Calibri"/>
                <w:szCs w:val="22"/>
              </w:rPr>
              <w:t>Wahl, Diethelm (2020): Wirkungsvoll unterrichten in Schule, Hochschule und Erwachsenenbildung. Klinkhardt Verlag, Bad Heilbrunn</w:t>
            </w:r>
          </w:p>
        </w:tc>
        <w:tc>
          <w:tcPr>
            <w:tcW w:w="2409" w:type="dxa"/>
            <w:shd w:val="clear" w:color="auto" w:fill="auto"/>
          </w:tcPr>
          <w:p w:rsidR="00B27DFA" w:rsidRDefault="006275E7" w:rsidP="00B27DFA">
            <w:r w:rsidRPr="006275E7">
              <w:lastRenderedPageBreak/>
              <w:t>Samstag, 5. März 2022 von 9 bis 16 Uhr</w:t>
            </w:r>
          </w:p>
        </w:tc>
        <w:tc>
          <w:tcPr>
            <w:tcW w:w="1559" w:type="dxa"/>
            <w:shd w:val="clear" w:color="auto" w:fill="auto"/>
          </w:tcPr>
          <w:p w:rsidR="00B27DFA" w:rsidRDefault="006275E7" w:rsidP="00B27DFA">
            <w:r>
              <w:t>CHF 250.</w:t>
            </w:r>
            <w:r>
              <w:softHyphen/>
              <w:t>–</w:t>
            </w:r>
          </w:p>
        </w:tc>
      </w:tr>
      <w:tr w:rsidR="00B27DFA" w:rsidTr="00350487">
        <w:tc>
          <w:tcPr>
            <w:tcW w:w="3405" w:type="dxa"/>
            <w:shd w:val="clear" w:color="auto" w:fill="auto"/>
          </w:tcPr>
          <w:p w:rsidR="00B27DFA" w:rsidRPr="00770F10" w:rsidRDefault="00B27DFA" w:rsidP="00B27DFA">
            <w:pPr>
              <w:rPr>
                <w:b/>
              </w:rPr>
            </w:pPr>
            <w:r w:rsidRPr="00770F10">
              <w:rPr>
                <w:b/>
              </w:rPr>
              <w:t>Filmen und Schneiden mit dem Smartphone</w:t>
            </w:r>
          </w:p>
          <w:p w:rsidR="00B27DFA" w:rsidRDefault="00B27DFA" w:rsidP="00B27DFA"/>
          <w:p w:rsidR="00B27DFA" w:rsidRPr="00770F10" w:rsidRDefault="00B27DFA" w:rsidP="00B27DFA">
            <w:r w:rsidRPr="00770F10">
              <w:t>Lukas Veraguth</w:t>
            </w:r>
          </w:p>
        </w:tc>
        <w:tc>
          <w:tcPr>
            <w:tcW w:w="6088" w:type="dxa"/>
            <w:shd w:val="clear" w:color="auto" w:fill="auto"/>
          </w:tcPr>
          <w:p w:rsidR="00B27DFA" w:rsidRDefault="00B27DFA" w:rsidP="00B27DFA">
            <w:pPr>
              <w:pStyle w:val="Listenabsatz"/>
              <w:numPr>
                <w:ilvl w:val="0"/>
                <w:numId w:val="7"/>
              </w:numPr>
            </w:pPr>
            <w:r>
              <w:t>Tipps und Tricks Filmaufnahme</w:t>
            </w:r>
          </w:p>
          <w:p w:rsidR="00B27DFA" w:rsidRDefault="00B27DFA" w:rsidP="00B27DFA">
            <w:pPr>
              <w:pStyle w:val="Listenabsatz"/>
              <w:numPr>
                <w:ilvl w:val="0"/>
                <w:numId w:val="6"/>
              </w:numPr>
            </w:pPr>
            <w:r>
              <w:t>Kameraeinstellung</w:t>
            </w:r>
          </w:p>
          <w:p w:rsidR="00B27DFA" w:rsidRDefault="00B27DFA" w:rsidP="00B27DFA">
            <w:pPr>
              <w:pStyle w:val="Listenabsatz"/>
              <w:numPr>
                <w:ilvl w:val="0"/>
                <w:numId w:val="6"/>
              </w:numPr>
            </w:pPr>
            <w:r>
              <w:t>Perspektiven</w:t>
            </w:r>
          </w:p>
          <w:p w:rsidR="00B27DFA" w:rsidRDefault="00B27DFA" w:rsidP="00B27DFA">
            <w:pPr>
              <w:pStyle w:val="Listenabsatz"/>
              <w:numPr>
                <w:ilvl w:val="0"/>
                <w:numId w:val="6"/>
              </w:numPr>
            </w:pPr>
            <w:r>
              <w:t>Empfehlung geeigneter Apps</w:t>
            </w:r>
          </w:p>
          <w:p w:rsidR="00B27DFA" w:rsidRDefault="00B27DFA" w:rsidP="00B27DFA">
            <w:pPr>
              <w:pStyle w:val="Listenabsatz"/>
              <w:numPr>
                <w:ilvl w:val="0"/>
                <w:numId w:val="6"/>
              </w:numPr>
            </w:pPr>
            <w:r>
              <w:lastRenderedPageBreak/>
              <w:t>Videoschnitt mit dem Smartphone</w:t>
            </w:r>
          </w:p>
        </w:tc>
        <w:tc>
          <w:tcPr>
            <w:tcW w:w="2409" w:type="dxa"/>
            <w:shd w:val="clear" w:color="auto" w:fill="auto"/>
          </w:tcPr>
          <w:p w:rsidR="00B27DFA" w:rsidRDefault="006275E7" w:rsidP="00B27DFA">
            <w:r w:rsidRPr="006275E7">
              <w:lastRenderedPageBreak/>
              <w:t>Donnerstag, 17. März 2022 von 16.00 bis 19.00 Uhr</w:t>
            </w:r>
          </w:p>
        </w:tc>
        <w:tc>
          <w:tcPr>
            <w:tcW w:w="1559" w:type="dxa"/>
            <w:shd w:val="clear" w:color="auto" w:fill="auto"/>
          </w:tcPr>
          <w:p w:rsidR="00B27DFA" w:rsidRDefault="00B27DFA" w:rsidP="00B27DFA">
            <w:r>
              <w:t xml:space="preserve">CHF </w:t>
            </w:r>
            <w:r w:rsidR="006275E7">
              <w:t>60.–</w:t>
            </w:r>
          </w:p>
        </w:tc>
      </w:tr>
      <w:tr w:rsidR="00B27DFA" w:rsidTr="00350487">
        <w:tc>
          <w:tcPr>
            <w:tcW w:w="3405" w:type="dxa"/>
            <w:shd w:val="clear" w:color="auto" w:fill="auto"/>
          </w:tcPr>
          <w:p w:rsidR="00B27DFA" w:rsidRPr="006275E7" w:rsidRDefault="006275E7" w:rsidP="00B27DFA">
            <w:pPr>
              <w:rPr>
                <w:b/>
              </w:rPr>
            </w:pPr>
            <w:r w:rsidRPr="006275E7">
              <w:rPr>
                <w:b/>
              </w:rPr>
              <w:t>Landschaftsfotografie</w:t>
            </w:r>
          </w:p>
          <w:p w:rsidR="006275E7" w:rsidRDefault="006275E7" w:rsidP="00B27DFA"/>
          <w:p w:rsidR="006275E7" w:rsidRPr="001609EC" w:rsidRDefault="006275E7" w:rsidP="00B27DFA">
            <w:r w:rsidRPr="006275E7">
              <w:t>Lukas Veraguth</w:t>
            </w:r>
          </w:p>
        </w:tc>
        <w:tc>
          <w:tcPr>
            <w:tcW w:w="6088" w:type="dxa"/>
            <w:shd w:val="clear" w:color="auto" w:fill="auto"/>
          </w:tcPr>
          <w:p w:rsidR="00B27DFA" w:rsidRDefault="006275E7" w:rsidP="006275E7">
            <w:r>
              <w:rPr>
                <w:rFonts w:ascii="Arial" w:hAnsi="Arial" w:cs="Arial"/>
              </w:rPr>
              <w:t>​</w:t>
            </w:r>
            <w:r>
              <w:t>In diesem Kurs steht das Fotografieren draussen in der Natur im Fokus. Die nötige Theorie wird direkt in der Praxis angewandt und erprobt. Inhaltlich vertiefen wird die Bildgestaltung. Die technischen Einstellungen an der Kamera werden den Kursteilnehmern je nach Kenntnissen individuell vermittelt.</w:t>
            </w:r>
          </w:p>
          <w:p w:rsidR="006275E7" w:rsidRDefault="006275E7" w:rsidP="006275E7"/>
          <w:p w:rsidR="006275E7" w:rsidRDefault="006275E7" w:rsidP="006275E7">
            <w:r>
              <w:rPr>
                <w:rFonts w:ascii="Arial" w:hAnsi="Arial" w:cs="Arial"/>
              </w:rPr>
              <w:t>​</w:t>
            </w:r>
          </w:p>
          <w:p w:rsidR="006275E7" w:rsidRDefault="006275E7" w:rsidP="006275E7">
            <w:r>
              <w:t>Der Kurs richtet sich ebenso an Anfänger wie an Fortgeschrittene.</w:t>
            </w:r>
          </w:p>
          <w:p w:rsidR="006275E7" w:rsidRDefault="006275E7" w:rsidP="006275E7"/>
          <w:p w:rsidR="006275E7" w:rsidRDefault="006275E7" w:rsidP="006275E7">
            <w:r>
              <w:t>Spiegelreflexkameras (Nikon) und Stative stehen zum Gebrauch zur Verfügung.</w:t>
            </w:r>
          </w:p>
        </w:tc>
        <w:tc>
          <w:tcPr>
            <w:tcW w:w="2409" w:type="dxa"/>
            <w:shd w:val="clear" w:color="auto" w:fill="auto"/>
          </w:tcPr>
          <w:p w:rsidR="00B27DFA" w:rsidRDefault="006275E7" w:rsidP="00B27DFA">
            <w:r w:rsidRPr="006275E7">
              <w:t>Samstag, 7. Mai 2022 / Ersatzdatum bei schlechtem Wetter Samstag, 14. Mai 2022 von 09.00 bis 15.00 Uhr</w:t>
            </w:r>
          </w:p>
        </w:tc>
        <w:tc>
          <w:tcPr>
            <w:tcW w:w="1559" w:type="dxa"/>
            <w:shd w:val="clear" w:color="auto" w:fill="auto"/>
          </w:tcPr>
          <w:p w:rsidR="00B27DFA" w:rsidRDefault="006275E7" w:rsidP="00B27DFA">
            <w:r>
              <w:t>CHF 120.–</w:t>
            </w:r>
          </w:p>
        </w:tc>
      </w:tr>
      <w:tr w:rsidR="00B27DFA" w:rsidTr="00350487">
        <w:tc>
          <w:tcPr>
            <w:tcW w:w="3405" w:type="dxa"/>
            <w:shd w:val="clear" w:color="auto" w:fill="auto"/>
          </w:tcPr>
          <w:p w:rsidR="00B27DFA" w:rsidRPr="006275E7" w:rsidRDefault="006275E7" w:rsidP="00B27DFA">
            <w:pPr>
              <w:rPr>
                <w:b/>
              </w:rPr>
            </w:pPr>
            <w:r w:rsidRPr="006275E7">
              <w:rPr>
                <w:b/>
              </w:rPr>
              <w:t>Aquarellmalerei</w:t>
            </w:r>
          </w:p>
          <w:p w:rsidR="006275E7" w:rsidRDefault="006275E7" w:rsidP="00B27DFA"/>
          <w:p w:rsidR="006275E7" w:rsidRPr="00723620" w:rsidRDefault="006275E7" w:rsidP="00B27DFA">
            <w:r w:rsidRPr="00770F10">
              <w:t>Lukas Veraguth</w:t>
            </w:r>
          </w:p>
        </w:tc>
        <w:tc>
          <w:tcPr>
            <w:tcW w:w="6088" w:type="dxa"/>
            <w:shd w:val="clear" w:color="auto" w:fill="auto"/>
          </w:tcPr>
          <w:p w:rsidR="006275E7" w:rsidRPr="006275E7" w:rsidRDefault="006275E7" w:rsidP="006275E7">
            <w:pPr>
              <w:rPr>
                <w:rFonts w:cs="Arial"/>
              </w:rPr>
            </w:pPr>
            <w:r w:rsidRPr="006275E7">
              <w:rPr>
                <w:rFonts w:ascii="Arial" w:hAnsi="Arial" w:cs="Arial"/>
              </w:rPr>
              <w:t>​</w:t>
            </w:r>
            <w:r w:rsidRPr="006275E7">
              <w:rPr>
                <w:rFonts w:cs="Arial"/>
              </w:rPr>
              <w:t>In diesem Kurs vertiefen wir uns in die Technik der Aquarellmalerei. In mehreren Kurzübungen lernen wir die Vielseitigkeit dieser Maltechnik kennen. An zwei Abenden malen wir abstrakte Werke aus der Vorstellung oder figurative Motive nach einer fotografischen Bildvorlage. An einem Abend malen wir schnelle Aquarellskizzen direkt draussen vor dem Motiv.</w:t>
            </w:r>
          </w:p>
          <w:p w:rsidR="006275E7" w:rsidRPr="006275E7" w:rsidRDefault="006275E7" w:rsidP="006275E7">
            <w:pPr>
              <w:rPr>
                <w:rFonts w:cs="Arial"/>
              </w:rPr>
            </w:pPr>
          </w:p>
          <w:p w:rsidR="00B27DFA" w:rsidRDefault="006275E7" w:rsidP="006275E7">
            <w:pPr>
              <w:rPr>
                <w:rFonts w:cs="Arial"/>
              </w:rPr>
            </w:pPr>
            <w:r w:rsidRPr="006275E7">
              <w:rPr>
                <w:rFonts w:cs="Arial"/>
              </w:rPr>
              <w:t>Alles Material wird zur Verfügung gestellt.</w:t>
            </w:r>
            <w:r w:rsidR="0094043F">
              <w:rPr>
                <w:rFonts w:cs="Arial"/>
              </w:rPr>
              <w:t xml:space="preserve"> </w:t>
            </w:r>
          </w:p>
          <w:p w:rsidR="0094043F" w:rsidRDefault="0094043F" w:rsidP="006275E7">
            <w:pPr>
              <w:rPr>
                <w:rFonts w:cs="Arial"/>
              </w:rPr>
            </w:pPr>
          </w:p>
          <w:p w:rsidR="006275E7" w:rsidRPr="006275E7" w:rsidRDefault="0094043F" w:rsidP="006275E7">
            <w:pPr>
              <w:rPr>
                <w:rFonts w:cs="Arial"/>
              </w:rPr>
            </w:pPr>
            <w:r>
              <w:rPr>
                <w:rFonts w:cs="Arial"/>
              </w:rPr>
              <w:t>Es benötigt keine Vorkenntnisse.</w:t>
            </w:r>
          </w:p>
        </w:tc>
        <w:tc>
          <w:tcPr>
            <w:tcW w:w="2409" w:type="dxa"/>
            <w:shd w:val="clear" w:color="auto" w:fill="auto"/>
          </w:tcPr>
          <w:p w:rsidR="00B27DFA" w:rsidRDefault="0094043F" w:rsidP="00B27DFA">
            <w:r w:rsidRPr="0094043F">
              <w:t>Jeweils am Donnerstag 12./19.05. und 23./30.06.2022 von 17.00 bis 20.00 Uhr</w:t>
            </w:r>
          </w:p>
        </w:tc>
        <w:tc>
          <w:tcPr>
            <w:tcW w:w="1559" w:type="dxa"/>
            <w:shd w:val="clear" w:color="auto" w:fill="auto"/>
          </w:tcPr>
          <w:p w:rsidR="00B27DFA" w:rsidRDefault="0094043F" w:rsidP="00B27DFA">
            <w:r>
              <w:t>CHF 240.–</w:t>
            </w:r>
          </w:p>
        </w:tc>
      </w:tr>
    </w:tbl>
    <w:p w:rsidR="00260F21" w:rsidRPr="00A00090" w:rsidRDefault="00260F21" w:rsidP="00350487">
      <w:pPr>
        <w:pStyle w:val="Listenabsatz"/>
      </w:pPr>
    </w:p>
    <w:sectPr w:rsidR="00260F21" w:rsidRPr="00A00090" w:rsidSect="00260F21">
      <w:headerReference w:type="even" r:id="rId9"/>
      <w:headerReference w:type="default" r:id="rId10"/>
      <w:footerReference w:type="even" r:id="rId11"/>
      <w:footerReference w:type="default" r:id="rId12"/>
      <w:headerReference w:type="first" r:id="rId13"/>
      <w:footerReference w:type="first" r:id="rId14"/>
      <w:pgSz w:w="16839" w:h="11907" w:orient="landscape" w:code="9"/>
      <w:pgMar w:top="1701" w:right="1417" w:bottom="850" w:left="1417" w:header="680"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9E7" w:rsidRDefault="00E259E7">
      <w:r>
        <w:separator/>
      </w:r>
    </w:p>
  </w:endnote>
  <w:endnote w:type="continuationSeparator" w:id="0">
    <w:p w:rsidR="00E259E7" w:rsidRDefault="00E25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32" w:rsidRDefault="00B5403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32" w:rsidRPr="00E81E9F" w:rsidRDefault="00B54032" w:rsidP="00E81E9F">
    <w:pPr>
      <w:pStyle w:val="Fuzeile"/>
      <w:tabs>
        <w:tab w:val="clear" w:pos="9072"/>
        <w:tab w:val="left" w:pos="1128"/>
      </w:tabs>
      <w:spacing w:before="240"/>
      <w:jc w:val="left"/>
      <w:rPr>
        <w:color w:val="827263"/>
        <w:szCs w:val="16"/>
        <w:lang w:val="de-DE"/>
      </w:rPr>
    </w:pPr>
    <w:r>
      <w:rPr>
        <w:color w:val="827263"/>
        <w:szCs w:val="16"/>
        <w:lang w:val="de-DE"/>
      </w:rPr>
      <w:t xml:space="preserve">bwd | Papiermühlestrasse 65 | 3014 Bern | Tel. 031 330 19 90 | info@bwdbern.ch | www.bwdbern.ch </w:t>
    </w:r>
    <w:r>
      <w:rPr>
        <w:noProof/>
        <w:color w:val="827263"/>
        <w:szCs w:val="16"/>
        <w:lang w:eastAsia="de-CH"/>
      </w:rPr>
      <w:drawing>
        <wp:anchor distT="0" distB="0" distL="0" distR="0" simplePos="0" relativeHeight="251667968" behindDoc="0" locked="1" layoutInCell="1" allowOverlap="1">
          <wp:simplePos x="0" y="0"/>
          <wp:positionH relativeFrom="page">
            <wp:posOffset>9971405</wp:posOffset>
          </wp:positionH>
          <wp:positionV relativeFrom="page">
            <wp:posOffset>3131820</wp:posOffset>
          </wp:positionV>
          <wp:extent cx="565785" cy="4164965"/>
          <wp:effectExtent l="0" t="0" r="0" b="0"/>
          <wp:wrapSquare wrapText="bothSides"/>
          <wp:docPr id="32" name="quoteShape2" descr="heute_1-zeilig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oteShape2" descr="heute_1-zeilig_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 cy="4164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32" w:rsidRPr="007E0751" w:rsidRDefault="00B54032" w:rsidP="007E0751">
    <w:pPr>
      <w:pStyle w:val="Fuzeile"/>
      <w:jc w:val="left"/>
    </w:pPr>
    <w:r>
      <w:t xml:space="preserve">bwd | Papiermühlestrasse 65 | 3014 Bern | Tel. 031 330 19 90 | info@bwdbern.ch | www.bwdbern.ch </w:t>
    </w:r>
    <w:r>
      <w:rPr>
        <w:noProof/>
        <w:lang w:eastAsia="de-CH"/>
      </w:rPr>
      <w:drawing>
        <wp:anchor distT="0" distB="0" distL="0" distR="0" simplePos="0" relativeHeight="251666944" behindDoc="0" locked="1" layoutInCell="1" allowOverlap="1">
          <wp:simplePos x="0" y="0"/>
          <wp:positionH relativeFrom="page">
            <wp:posOffset>9971405</wp:posOffset>
          </wp:positionH>
          <wp:positionV relativeFrom="page">
            <wp:posOffset>3131820</wp:posOffset>
          </wp:positionV>
          <wp:extent cx="565785" cy="4164965"/>
          <wp:effectExtent l="0" t="0" r="0" b="0"/>
          <wp:wrapSquare wrapText="bothSides"/>
          <wp:docPr id="31" name="quoteShape" descr="heute_1-zeilig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oteShape" descr="heute_1-zeilig_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 cy="4164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9E7" w:rsidRDefault="00E259E7">
      <w:r>
        <w:separator/>
      </w:r>
    </w:p>
  </w:footnote>
  <w:footnote w:type="continuationSeparator" w:id="0">
    <w:p w:rsidR="00E259E7" w:rsidRDefault="00E25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32" w:rsidRDefault="00B5403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32" w:rsidRDefault="00B54032" w:rsidP="00260F21">
    <w:pPr>
      <w:pStyle w:val="Kopfzeile"/>
      <w:tabs>
        <w:tab w:val="clear" w:pos="4536"/>
        <w:tab w:val="clear" w:pos="9072"/>
        <w:tab w:val="right" w:pos="14967"/>
      </w:tabs>
    </w:pPr>
    <w:r>
      <w:tab/>
      <w:t xml:space="preserve">Seite </w:t>
    </w:r>
    <w:r>
      <w:fldChar w:fldCharType="begin"/>
    </w:r>
    <w:r>
      <w:instrText xml:space="preserve"> PAGE   \* MERGEFORMAT </w:instrText>
    </w:r>
    <w:r>
      <w:fldChar w:fldCharType="separate"/>
    </w:r>
    <w:r w:rsidR="00842E6F">
      <w:rPr>
        <w:noProof/>
      </w:rPr>
      <w:t>4</w:t>
    </w:r>
    <w:r>
      <w:fldChar w:fldCharType="end"/>
    </w:r>
    <w:r>
      <w:t xml:space="preserve"> von </w:t>
    </w:r>
    <w:r w:rsidR="00E259E7">
      <w:fldChar w:fldCharType="begin"/>
    </w:r>
    <w:r w:rsidR="00E259E7">
      <w:instrText xml:space="preserve"> SECTIONPAGES   \* MERGEFORMAT </w:instrText>
    </w:r>
    <w:r w:rsidR="00E259E7">
      <w:fldChar w:fldCharType="separate"/>
    </w:r>
    <w:r w:rsidR="00842E6F">
      <w:rPr>
        <w:noProof/>
      </w:rPr>
      <w:t>6</w:t>
    </w:r>
    <w:r w:rsidR="00E259E7">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032" w:rsidRDefault="00B54032" w:rsidP="00260F21">
    <w:pPr>
      <w:pStyle w:val="Kopfzeile"/>
      <w:tabs>
        <w:tab w:val="clear" w:pos="4536"/>
        <w:tab w:val="clear" w:pos="9072"/>
        <w:tab w:val="right" w:pos="14967"/>
      </w:tabs>
    </w:pPr>
    <w:r>
      <w:rPr>
        <w:noProof/>
        <w:lang w:eastAsia="de-CH"/>
      </w:rPr>
      <mc:AlternateContent>
        <mc:Choice Requires="wps">
          <w:drawing>
            <wp:anchor distT="0" distB="0" distL="0" distR="0" simplePos="0" relativeHeight="251663872" behindDoc="0" locked="1" layoutInCell="1" allowOverlap="1">
              <wp:simplePos x="0" y="0"/>
              <wp:positionH relativeFrom="page">
                <wp:posOffset>895985</wp:posOffset>
              </wp:positionH>
              <wp:positionV relativeFrom="page">
                <wp:posOffset>427990</wp:posOffset>
              </wp:positionV>
              <wp:extent cx="2393950" cy="720090"/>
              <wp:effectExtent l="635" t="0" r="0" b="4445"/>
              <wp:wrapSquare wrapText="bothSides"/>
              <wp:docPr id="1" name="logoShape" descr="logo_bw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393950" cy="720090"/>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4032" w:rsidRDefault="00B54032" w:rsidP="00DF0C0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logoShape" o:spid="_x0000_s1026" type="#_x0000_t202" alt="logo_bwd" style="position:absolute;margin-left:70.55pt;margin-top:33.7pt;width:188.5pt;height:56.7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" stroked="f">
              <v:fill r:id="rId2" o:title="logo_bwd" recolor="t" type="frame"/>
              <o:lock v:ext="edit" aspectratio="t"/>
              <v:textbox inset="0,0,0,0">
                <w:txbxContent>
                  <w:p w:rsidR="00B54032" w:rsidRDefault="00B54032" w:rsidP="00DF0C05"/>
                </w:txbxContent>
              </v:textbox>
              <w10:wrap type="square" anchorx="page" anchory="page"/>
              <w10:anchorlock/>
            </v:shape>
          </w:pict>
        </mc:Fallback>
      </mc:AlternateContent>
    </w:r>
    <w:r>
      <w:tab/>
      <w:t xml:space="preserve">Seite </w:t>
    </w:r>
    <w:r>
      <w:fldChar w:fldCharType="begin"/>
    </w:r>
    <w:r>
      <w:instrText xml:space="preserve"> PAGE   \* MERGEFORMAT </w:instrText>
    </w:r>
    <w:r>
      <w:fldChar w:fldCharType="separate"/>
    </w:r>
    <w:r w:rsidR="00842E6F">
      <w:rPr>
        <w:noProof/>
      </w:rPr>
      <w:t>1</w:t>
    </w:r>
    <w:r>
      <w:fldChar w:fldCharType="end"/>
    </w:r>
    <w:r>
      <w:t xml:space="preserve"> von </w:t>
    </w:r>
    <w:r w:rsidR="00E259E7">
      <w:fldChar w:fldCharType="begin"/>
    </w:r>
    <w:r w:rsidR="00E259E7">
      <w:instrText xml:space="preserve"> SECTIONPAGES   \* MERGEFORMAT </w:instrText>
    </w:r>
    <w:r w:rsidR="00E259E7">
      <w:fldChar w:fldCharType="separate"/>
    </w:r>
    <w:r w:rsidR="00842E6F">
      <w:rPr>
        <w:noProof/>
      </w:rPr>
      <w:t>6</w:t>
    </w:r>
    <w:r w:rsidR="00E259E7">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467BC"/>
    <w:multiLevelType w:val="hybridMultilevel"/>
    <w:tmpl w:val="B3680B3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D3670DA"/>
    <w:multiLevelType w:val="hybridMultilevel"/>
    <w:tmpl w:val="78F84A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E2E3014"/>
    <w:multiLevelType w:val="hybridMultilevel"/>
    <w:tmpl w:val="7B865B0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FC36FE0"/>
    <w:multiLevelType w:val="hybridMultilevel"/>
    <w:tmpl w:val="4E12736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18604451"/>
    <w:multiLevelType w:val="hybridMultilevel"/>
    <w:tmpl w:val="4D04E1E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8650915"/>
    <w:multiLevelType w:val="hybridMultilevel"/>
    <w:tmpl w:val="49C474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B7463E2"/>
    <w:multiLevelType w:val="multilevel"/>
    <w:tmpl w:val="5CA2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896939"/>
    <w:multiLevelType w:val="hybridMultilevel"/>
    <w:tmpl w:val="F75E902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0B74CEE"/>
    <w:multiLevelType w:val="hybridMultilevel"/>
    <w:tmpl w:val="3148F99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B1F7A08"/>
    <w:multiLevelType w:val="hybridMultilevel"/>
    <w:tmpl w:val="A4C4826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33881814"/>
    <w:multiLevelType w:val="hybridMultilevel"/>
    <w:tmpl w:val="2AF424E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74636F6"/>
    <w:multiLevelType w:val="hybridMultilevel"/>
    <w:tmpl w:val="ABB85000"/>
    <w:lvl w:ilvl="0" w:tplc="0807000F">
      <w:start w:val="1"/>
      <w:numFmt w:val="decimal"/>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2" w15:restartNumberingAfterBreak="0">
    <w:nsid w:val="3DD9612C"/>
    <w:multiLevelType w:val="multilevel"/>
    <w:tmpl w:val="4482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0E0374"/>
    <w:multiLevelType w:val="hybridMultilevel"/>
    <w:tmpl w:val="666A76E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48040078"/>
    <w:multiLevelType w:val="hybridMultilevel"/>
    <w:tmpl w:val="50B47EF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48412592"/>
    <w:multiLevelType w:val="hybridMultilevel"/>
    <w:tmpl w:val="1C42668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4D4B0AA3"/>
    <w:multiLevelType w:val="hybridMultilevel"/>
    <w:tmpl w:val="6D583C0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582E21A0"/>
    <w:multiLevelType w:val="hybridMultilevel"/>
    <w:tmpl w:val="4B6A9A2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59321F09"/>
    <w:multiLevelType w:val="hybridMultilevel"/>
    <w:tmpl w:val="E57E9F8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6266338F"/>
    <w:multiLevelType w:val="hybridMultilevel"/>
    <w:tmpl w:val="8B547FA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6603456A"/>
    <w:multiLevelType w:val="multilevel"/>
    <w:tmpl w:val="7BAA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1D3DCD"/>
    <w:multiLevelType w:val="hybridMultilevel"/>
    <w:tmpl w:val="5B6811F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73667135"/>
    <w:multiLevelType w:val="hybridMultilevel"/>
    <w:tmpl w:val="AC56EE8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74CA3654"/>
    <w:multiLevelType w:val="hybridMultilevel"/>
    <w:tmpl w:val="071C22C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76E57321"/>
    <w:multiLevelType w:val="hybridMultilevel"/>
    <w:tmpl w:val="186091B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11"/>
  </w:num>
  <w:num w:numId="2">
    <w:abstractNumId w:val="5"/>
  </w:num>
  <w:num w:numId="3">
    <w:abstractNumId w:val="0"/>
  </w:num>
  <w:num w:numId="4">
    <w:abstractNumId w:val="4"/>
  </w:num>
  <w:num w:numId="5">
    <w:abstractNumId w:val="17"/>
  </w:num>
  <w:num w:numId="6">
    <w:abstractNumId w:val="8"/>
  </w:num>
  <w:num w:numId="7">
    <w:abstractNumId w:val="2"/>
  </w:num>
  <w:num w:numId="8">
    <w:abstractNumId w:val="18"/>
  </w:num>
  <w:num w:numId="9">
    <w:abstractNumId w:val="9"/>
  </w:num>
  <w:num w:numId="10">
    <w:abstractNumId w:val="15"/>
  </w:num>
  <w:num w:numId="11">
    <w:abstractNumId w:val="19"/>
  </w:num>
  <w:num w:numId="12">
    <w:abstractNumId w:val="7"/>
  </w:num>
  <w:num w:numId="13">
    <w:abstractNumId w:val="3"/>
  </w:num>
  <w:num w:numId="14">
    <w:abstractNumId w:val="20"/>
  </w:num>
  <w:num w:numId="15">
    <w:abstractNumId w:val="12"/>
  </w:num>
  <w:num w:numId="16">
    <w:abstractNumId w:val="6"/>
  </w:num>
  <w:num w:numId="17">
    <w:abstractNumId w:val="14"/>
  </w:num>
  <w:num w:numId="18">
    <w:abstractNumId w:val="13"/>
  </w:num>
  <w:num w:numId="19">
    <w:abstractNumId w:val="24"/>
  </w:num>
  <w:num w:numId="20">
    <w:abstractNumId w:val="23"/>
  </w:num>
  <w:num w:numId="21">
    <w:abstractNumId w:val="1"/>
  </w:num>
  <w:num w:numId="22">
    <w:abstractNumId w:val="10"/>
  </w:num>
  <w:num w:numId="23">
    <w:abstractNumId w:val="16"/>
  </w:num>
  <w:num w:numId="24">
    <w:abstractNumId w:val="2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F21"/>
    <w:rsid w:val="0000077D"/>
    <w:rsid w:val="00005DCE"/>
    <w:rsid w:val="00011C44"/>
    <w:rsid w:val="00013768"/>
    <w:rsid w:val="00014D63"/>
    <w:rsid w:val="00037A33"/>
    <w:rsid w:val="00037AF9"/>
    <w:rsid w:val="00037B03"/>
    <w:rsid w:val="00043030"/>
    <w:rsid w:val="00050645"/>
    <w:rsid w:val="000541CA"/>
    <w:rsid w:val="00054A5D"/>
    <w:rsid w:val="00055705"/>
    <w:rsid w:val="00056A3A"/>
    <w:rsid w:val="000610F0"/>
    <w:rsid w:val="00062E52"/>
    <w:rsid w:val="000678D0"/>
    <w:rsid w:val="000728D1"/>
    <w:rsid w:val="00073B86"/>
    <w:rsid w:val="00076D18"/>
    <w:rsid w:val="00077A1A"/>
    <w:rsid w:val="00077DBE"/>
    <w:rsid w:val="00077E3F"/>
    <w:rsid w:val="00083F99"/>
    <w:rsid w:val="00087C76"/>
    <w:rsid w:val="000A22E3"/>
    <w:rsid w:val="000A5BB1"/>
    <w:rsid w:val="000A61BC"/>
    <w:rsid w:val="000B48DD"/>
    <w:rsid w:val="000B6564"/>
    <w:rsid w:val="000B656B"/>
    <w:rsid w:val="000C0A48"/>
    <w:rsid w:val="000C0DC0"/>
    <w:rsid w:val="000C171A"/>
    <w:rsid w:val="000C330E"/>
    <w:rsid w:val="000C38D7"/>
    <w:rsid w:val="000D4759"/>
    <w:rsid w:val="000D5631"/>
    <w:rsid w:val="000E066D"/>
    <w:rsid w:val="000E1397"/>
    <w:rsid w:val="000E1906"/>
    <w:rsid w:val="000E3F61"/>
    <w:rsid w:val="000E463C"/>
    <w:rsid w:val="001010DC"/>
    <w:rsid w:val="0011651C"/>
    <w:rsid w:val="00123620"/>
    <w:rsid w:val="0012694E"/>
    <w:rsid w:val="00135845"/>
    <w:rsid w:val="00136BC4"/>
    <w:rsid w:val="00141B82"/>
    <w:rsid w:val="00150DD3"/>
    <w:rsid w:val="00153FE6"/>
    <w:rsid w:val="0015772B"/>
    <w:rsid w:val="001609EC"/>
    <w:rsid w:val="001672F1"/>
    <w:rsid w:val="00170CE0"/>
    <w:rsid w:val="00172947"/>
    <w:rsid w:val="00174E5D"/>
    <w:rsid w:val="001919FF"/>
    <w:rsid w:val="00191FB5"/>
    <w:rsid w:val="00192521"/>
    <w:rsid w:val="001A442E"/>
    <w:rsid w:val="001B4403"/>
    <w:rsid w:val="001B7166"/>
    <w:rsid w:val="001C220C"/>
    <w:rsid w:val="001D4125"/>
    <w:rsid w:val="001D6389"/>
    <w:rsid w:val="001D6813"/>
    <w:rsid w:val="001D7461"/>
    <w:rsid w:val="001F0048"/>
    <w:rsid w:val="001F2788"/>
    <w:rsid w:val="001F5A94"/>
    <w:rsid w:val="00200516"/>
    <w:rsid w:val="0020065C"/>
    <w:rsid w:val="002013B0"/>
    <w:rsid w:val="00202F54"/>
    <w:rsid w:val="002059D1"/>
    <w:rsid w:val="0020792A"/>
    <w:rsid w:val="00210873"/>
    <w:rsid w:val="00210AFB"/>
    <w:rsid w:val="00212472"/>
    <w:rsid w:val="00217BDC"/>
    <w:rsid w:val="00225301"/>
    <w:rsid w:val="002318F5"/>
    <w:rsid w:val="00232F6B"/>
    <w:rsid w:val="00243E9D"/>
    <w:rsid w:val="00251DD9"/>
    <w:rsid w:val="00260F21"/>
    <w:rsid w:val="002716EB"/>
    <w:rsid w:val="00273527"/>
    <w:rsid w:val="0027582F"/>
    <w:rsid w:val="002766AF"/>
    <w:rsid w:val="00281518"/>
    <w:rsid w:val="00283C31"/>
    <w:rsid w:val="002A21E1"/>
    <w:rsid w:val="002A403C"/>
    <w:rsid w:val="002B08F4"/>
    <w:rsid w:val="002B202B"/>
    <w:rsid w:val="002C02F5"/>
    <w:rsid w:val="002C5793"/>
    <w:rsid w:val="002C6C1E"/>
    <w:rsid w:val="002D65A0"/>
    <w:rsid w:val="002D7776"/>
    <w:rsid w:val="002E412D"/>
    <w:rsid w:val="002E5821"/>
    <w:rsid w:val="002F391A"/>
    <w:rsid w:val="002F50E0"/>
    <w:rsid w:val="002F6FB6"/>
    <w:rsid w:val="00305DCF"/>
    <w:rsid w:val="0030750C"/>
    <w:rsid w:val="00310016"/>
    <w:rsid w:val="00323883"/>
    <w:rsid w:val="003311FC"/>
    <w:rsid w:val="0033126F"/>
    <w:rsid w:val="00333714"/>
    <w:rsid w:val="00336502"/>
    <w:rsid w:val="00342435"/>
    <w:rsid w:val="003429D3"/>
    <w:rsid w:val="00342AB0"/>
    <w:rsid w:val="003437DB"/>
    <w:rsid w:val="00350487"/>
    <w:rsid w:val="00350D8D"/>
    <w:rsid w:val="00354BCF"/>
    <w:rsid w:val="00355492"/>
    <w:rsid w:val="00363319"/>
    <w:rsid w:val="003679E2"/>
    <w:rsid w:val="0037369B"/>
    <w:rsid w:val="00381150"/>
    <w:rsid w:val="00381E81"/>
    <w:rsid w:val="00382C7D"/>
    <w:rsid w:val="00387C8A"/>
    <w:rsid w:val="003940BF"/>
    <w:rsid w:val="003A5A1B"/>
    <w:rsid w:val="003B2FD4"/>
    <w:rsid w:val="003B734E"/>
    <w:rsid w:val="003B7BAE"/>
    <w:rsid w:val="003C3FB2"/>
    <w:rsid w:val="003C463D"/>
    <w:rsid w:val="003D06B9"/>
    <w:rsid w:val="003D0ECF"/>
    <w:rsid w:val="003E4F85"/>
    <w:rsid w:val="003F4DBB"/>
    <w:rsid w:val="003F5BFF"/>
    <w:rsid w:val="00400FC3"/>
    <w:rsid w:val="0040505E"/>
    <w:rsid w:val="0041385B"/>
    <w:rsid w:val="00414088"/>
    <w:rsid w:val="0041411C"/>
    <w:rsid w:val="00416AF8"/>
    <w:rsid w:val="00416E34"/>
    <w:rsid w:val="004336DC"/>
    <w:rsid w:val="004360D0"/>
    <w:rsid w:val="004374FD"/>
    <w:rsid w:val="00437EB4"/>
    <w:rsid w:val="00443127"/>
    <w:rsid w:val="00446B49"/>
    <w:rsid w:val="00454AF4"/>
    <w:rsid w:val="004611F1"/>
    <w:rsid w:val="00462B95"/>
    <w:rsid w:val="00481E64"/>
    <w:rsid w:val="004824D9"/>
    <w:rsid w:val="004848FD"/>
    <w:rsid w:val="00486496"/>
    <w:rsid w:val="004A2221"/>
    <w:rsid w:val="004A33F0"/>
    <w:rsid w:val="004B32A2"/>
    <w:rsid w:val="004B390A"/>
    <w:rsid w:val="004B45A7"/>
    <w:rsid w:val="004C4D05"/>
    <w:rsid w:val="004E73A4"/>
    <w:rsid w:val="004F3AD2"/>
    <w:rsid w:val="004F4228"/>
    <w:rsid w:val="004F5AAA"/>
    <w:rsid w:val="00512D6A"/>
    <w:rsid w:val="00515607"/>
    <w:rsid w:val="0051663B"/>
    <w:rsid w:val="005167E6"/>
    <w:rsid w:val="00527387"/>
    <w:rsid w:val="005325C5"/>
    <w:rsid w:val="00536CFE"/>
    <w:rsid w:val="00540C71"/>
    <w:rsid w:val="00552D70"/>
    <w:rsid w:val="00555B2E"/>
    <w:rsid w:val="00561828"/>
    <w:rsid w:val="00561BA3"/>
    <w:rsid w:val="0056445C"/>
    <w:rsid w:val="00565926"/>
    <w:rsid w:val="00567F8B"/>
    <w:rsid w:val="00572F18"/>
    <w:rsid w:val="00576EFA"/>
    <w:rsid w:val="005815F0"/>
    <w:rsid w:val="0058240B"/>
    <w:rsid w:val="00582624"/>
    <w:rsid w:val="005868DC"/>
    <w:rsid w:val="005875B0"/>
    <w:rsid w:val="005A2FF0"/>
    <w:rsid w:val="005A4F9D"/>
    <w:rsid w:val="005B1B32"/>
    <w:rsid w:val="005B7FE9"/>
    <w:rsid w:val="005C3E23"/>
    <w:rsid w:val="005C6817"/>
    <w:rsid w:val="005D238B"/>
    <w:rsid w:val="005D4EC0"/>
    <w:rsid w:val="005E056E"/>
    <w:rsid w:val="005E0D21"/>
    <w:rsid w:val="005E3466"/>
    <w:rsid w:val="005E5864"/>
    <w:rsid w:val="005F1E6C"/>
    <w:rsid w:val="00600E34"/>
    <w:rsid w:val="00605A44"/>
    <w:rsid w:val="00613C86"/>
    <w:rsid w:val="00620396"/>
    <w:rsid w:val="006203CB"/>
    <w:rsid w:val="00621FA7"/>
    <w:rsid w:val="00623F6F"/>
    <w:rsid w:val="006275E7"/>
    <w:rsid w:val="00627D31"/>
    <w:rsid w:val="00646409"/>
    <w:rsid w:val="00647814"/>
    <w:rsid w:val="00650372"/>
    <w:rsid w:val="006541E1"/>
    <w:rsid w:val="006553A0"/>
    <w:rsid w:val="006664F3"/>
    <w:rsid w:val="00666F67"/>
    <w:rsid w:val="00676395"/>
    <w:rsid w:val="0068237C"/>
    <w:rsid w:val="00684579"/>
    <w:rsid w:val="00684F44"/>
    <w:rsid w:val="0068796B"/>
    <w:rsid w:val="00691E09"/>
    <w:rsid w:val="00696C17"/>
    <w:rsid w:val="006A06B0"/>
    <w:rsid w:val="006A3BD4"/>
    <w:rsid w:val="006A54C8"/>
    <w:rsid w:val="006B3416"/>
    <w:rsid w:val="006C724D"/>
    <w:rsid w:val="006F39AE"/>
    <w:rsid w:val="006F4C74"/>
    <w:rsid w:val="006F6287"/>
    <w:rsid w:val="006F7E01"/>
    <w:rsid w:val="00703D0C"/>
    <w:rsid w:val="0070609A"/>
    <w:rsid w:val="007201C4"/>
    <w:rsid w:val="00723620"/>
    <w:rsid w:val="00723836"/>
    <w:rsid w:val="00732E19"/>
    <w:rsid w:val="00736402"/>
    <w:rsid w:val="00740E75"/>
    <w:rsid w:val="007442CE"/>
    <w:rsid w:val="007503A8"/>
    <w:rsid w:val="00755B5A"/>
    <w:rsid w:val="0076093A"/>
    <w:rsid w:val="00763D2D"/>
    <w:rsid w:val="00770F10"/>
    <w:rsid w:val="007811FC"/>
    <w:rsid w:val="0078554C"/>
    <w:rsid w:val="007906C0"/>
    <w:rsid w:val="007933C6"/>
    <w:rsid w:val="0079599B"/>
    <w:rsid w:val="007A0E2F"/>
    <w:rsid w:val="007A113F"/>
    <w:rsid w:val="007A250A"/>
    <w:rsid w:val="007A4414"/>
    <w:rsid w:val="007A6AED"/>
    <w:rsid w:val="007D53E3"/>
    <w:rsid w:val="007D546C"/>
    <w:rsid w:val="007E0751"/>
    <w:rsid w:val="007E49D9"/>
    <w:rsid w:val="007E5201"/>
    <w:rsid w:val="007E5573"/>
    <w:rsid w:val="007F535E"/>
    <w:rsid w:val="007F5F7A"/>
    <w:rsid w:val="007F7418"/>
    <w:rsid w:val="00803250"/>
    <w:rsid w:val="0080610F"/>
    <w:rsid w:val="00806F08"/>
    <w:rsid w:val="00811517"/>
    <w:rsid w:val="00820D4A"/>
    <w:rsid w:val="00823429"/>
    <w:rsid w:val="00824F7E"/>
    <w:rsid w:val="008355F5"/>
    <w:rsid w:val="00840D82"/>
    <w:rsid w:val="00841F02"/>
    <w:rsid w:val="00842E6F"/>
    <w:rsid w:val="00850AB6"/>
    <w:rsid w:val="0085145E"/>
    <w:rsid w:val="00854915"/>
    <w:rsid w:val="00855310"/>
    <w:rsid w:val="00855807"/>
    <w:rsid w:val="008653B7"/>
    <w:rsid w:val="00867060"/>
    <w:rsid w:val="00867197"/>
    <w:rsid w:val="00871423"/>
    <w:rsid w:val="00873A1B"/>
    <w:rsid w:val="00874B4D"/>
    <w:rsid w:val="00877F66"/>
    <w:rsid w:val="00881411"/>
    <w:rsid w:val="00882530"/>
    <w:rsid w:val="008900CC"/>
    <w:rsid w:val="00891618"/>
    <w:rsid w:val="008934B1"/>
    <w:rsid w:val="008942A1"/>
    <w:rsid w:val="008A2141"/>
    <w:rsid w:val="008B0A3F"/>
    <w:rsid w:val="008B0ED1"/>
    <w:rsid w:val="008B20A8"/>
    <w:rsid w:val="008C45A4"/>
    <w:rsid w:val="008D094C"/>
    <w:rsid w:val="008D397D"/>
    <w:rsid w:val="008D6D5E"/>
    <w:rsid w:val="008E0B0E"/>
    <w:rsid w:val="008E2204"/>
    <w:rsid w:val="008F2E3B"/>
    <w:rsid w:val="008F6CEC"/>
    <w:rsid w:val="0090507E"/>
    <w:rsid w:val="00920C6E"/>
    <w:rsid w:val="009210F4"/>
    <w:rsid w:val="00922C93"/>
    <w:rsid w:val="00926908"/>
    <w:rsid w:val="00927594"/>
    <w:rsid w:val="00932914"/>
    <w:rsid w:val="0094043F"/>
    <w:rsid w:val="009419DA"/>
    <w:rsid w:val="0094473C"/>
    <w:rsid w:val="0094556A"/>
    <w:rsid w:val="0095235B"/>
    <w:rsid w:val="00963DA3"/>
    <w:rsid w:val="00964A6A"/>
    <w:rsid w:val="00973C61"/>
    <w:rsid w:val="009777EE"/>
    <w:rsid w:val="009801D0"/>
    <w:rsid w:val="0098241A"/>
    <w:rsid w:val="00984EDB"/>
    <w:rsid w:val="009871E9"/>
    <w:rsid w:val="009A04D2"/>
    <w:rsid w:val="009A2E18"/>
    <w:rsid w:val="009A3AD0"/>
    <w:rsid w:val="009A5580"/>
    <w:rsid w:val="009B0FE5"/>
    <w:rsid w:val="009B4D75"/>
    <w:rsid w:val="009C11CA"/>
    <w:rsid w:val="009C30D7"/>
    <w:rsid w:val="009C4AAD"/>
    <w:rsid w:val="009C6CC7"/>
    <w:rsid w:val="009D0ED0"/>
    <w:rsid w:val="009E32DC"/>
    <w:rsid w:val="009E4ED8"/>
    <w:rsid w:val="009F1594"/>
    <w:rsid w:val="009F174E"/>
    <w:rsid w:val="009F2728"/>
    <w:rsid w:val="009F56B7"/>
    <w:rsid w:val="00A00090"/>
    <w:rsid w:val="00A0124A"/>
    <w:rsid w:val="00A05745"/>
    <w:rsid w:val="00A06FC0"/>
    <w:rsid w:val="00A1623D"/>
    <w:rsid w:val="00A168C6"/>
    <w:rsid w:val="00A17A13"/>
    <w:rsid w:val="00A339FA"/>
    <w:rsid w:val="00A37370"/>
    <w:rsid w:val="00A402D8"/>
    <w:rsid w:val="00A403E5"/>
    <w:rsid w:val="00A54918"/>
    <w:rsid w:val="00A55EE7"/>
    <w:rsid w:val="00A60A18"/>
    <w:rsid w:val="00A61F91"/>
    <w:rsid w:val="00A64BFC"/>
    <w:rsid w:val="00A7086D"/>
    <w:rsid w:val="00A709CC"/>
    <w:rsid w:val="00A738B0"/>
    <w:rsid w:val="00A74609"/>
    <w:rsid w:val="00A82188"/>
    <w:rsid w:val="00A82F68"/>
    <w:rsid w:val="00A83146"/>
    <w:rsid w:val="00A84264"/>
    <w:rsid w:val="00A8480B"/>
    <w:rsid w:val="00AA3667"/>
    <w:rsid w:val="00AA4490"/>
    <w:rsid w:val="00AB0171"/>
    <w:rsid w:val="00AB0247"/>
    <w:rsid w:val="00AB17B9"/>
    <w:rsid w:val="00AB34A2"/>
    <w:rsid w:val="00AC2487"/>
    <w:rsid w:val="00AD0570"/>
    <w:rsid w:val="00AD30F2"/>
    <w:rsid w:val="00AE42ED"/>
    <w:rsid w:val="00AE6CA1"/>
    <w:rsid w:val="00AF0297"/>
    <w:rsid w:val="00AF15A2"/>
    <w:rsid w:val="00AF51A8"/>
    <w:rsid w:val="00B00F23"/>
    <w:rsid w:val="00B015E1"/>
    <w:rsid w:val="00B038B5"/>
    <w:rsid w:val="00B10A18"/>
    <w:rsid w:val="00B10E49"/>
    <w:rsid w:val="00B25A9B"/>
    <w:rsid w:val="00B26F64"/>
    <w:rsid w:val="00B27DFA"/>
    <w:rsid w:val="00B37A6C"/>
    <w:rsid w:val="00B42D28"/>
    <w:rsid w:val="00B44EDB"/>
    <w:rsid w:val="00B54032"/>
    <w:rsid w:val="00B540BE"/>
    <w:rsid w:val="00B54C33"/>
    <w:rsid w:val="00B55CF7"/>
    <w:rsid w:val="00B61DE2"/>
    <w:rsid w:val="00B817B3"/>
    <w:rsid w:val="00B9525C"/>
    <w:rsid w:val="00B97B9B"/>
    <w:rsid w:val="00BB1E14"/>
    <w:rsid w:val="00BB2A6A"/>
    <w:rsid w:val="00BB6601"/>
    <w:rsid w:val="00BC2CA6"/>
    <w:rsid w:val="00BD0414"/>
    <w:rsid w:val="00BD2443"/>
    <w:rsid w:val="00BD37FA"/>
    <w:rsid w:val="00BD437B"/>
    <w:rsid w:val="00BE0372"/>
    <w:rsid w:val="00BE0836"/>
    <w:rsid w:val="00BE230D"/>
    <w:rsid w:val="00BE2950"/>
    <w:rsid w:val="00BE32F0"/>
    <w:rsid w:val="00BE73A1"/>
    <w:rsid w:val="00BF2EB0"/>
    <w:rsid w:val="00C02A9A"/>
    <w:rsid w:val="00C24A86"/>
    <w:rsid w:val="00C24BFC"/>
    <w:rsid w:val="00C276D1"/>
    <w:rsid w:val="00C373B2"/>
    <w:rsid w:val="00C373DC"/>
    <w:rsid w:val="00C548EB"/>
    <w:rsid w:val="00C57631"/>
    <w:rsid w:val="00C6109E"/>
    <w:rsid w:val="00C6213C"/>
    <w:rsid w:val="00C625BF"/>
    <w:rsid w:val="00C65D5E"/>
    <w:rsid w:val="00C67D44"/>
    <w:rsid w:val="00C70FAD"/>
    <w:rsid w:val="00C7252B"/>
    <w:rsid w:val="00C75083"/>
    <w:rsid w:val="00C75C49"/>
    <w:rsid w:val="00C75F55"/>
    <w:rsid w:val="00C822DF"/>
    <w:rsid w:val="00C96F9A"/>
    <w:rsid w:val="00CA0420"/>
    <w:rsid w:val="00CA31B9"/>
    <w:rsid w:val="00CA31C7"/>
    <w:rsid w:val="00CB29A7"/>
    <w:rsid w:val="00CB2CE6"/>
    <w:rsid w:val="00CB4EAB"/>
    <w:rsid w:val="00CB54E4"/>
    <w:rsid w:val="00CB5C6E"/>
    <w:rsid w:val="00CB7D12"/>
    <w:rsid w:val="00CB7E3D"/>
    <w:rsid w:val="00CC376B"/>
    <w:rsid w:val="00CC5C38"/>
    <w:rsid w:val="00CC6A0F"/>
    <w:rsid w:val="00CE40F9"/>
    <w:rsid w:val="00CE6AD9"/>
    <w:rsid w:val="00CE751A"/>
    <w:rsid w:val="00D04B32"/>
    <w:rsid w:val="00D11552"/>
    <w:rsid w:val="00D1320F"/>
    <w:rsid w:val="00D26862"/>
    <w:rsid w:val="00D27BA1"/>
    <w:rsid w:val="00D31ECE"/>
    <w:rsid w:val="00D33244"/>
    <w:rsid w:val="00D35BBD"/>
    <w:rsid w:val="00D40F03"/>
    <w:rsid w:val="00D4299A"/>
    <w:rsid w:val="00D43825"/>
    <w:rsid w:val="00D43EA2"/>
    <w:rsid w:val="00D455F7"/>
    <w:rsid w:val="00D66FBD"/>
    <w:rsid w:val="00D6714D"/>
    <w:rsid w:val="00D70169"/>
    <w:rsid w:val="00D7671A"/>
    <w:rsid w:val="00D77A5A"/>
    <w:rsid w:val="00D824BB"/>
    <w:rsid w:val="00DA5C82"/>
    <w:rsid w:val="00DB7939"/>
    <w:rsid w:val="00DC722F"/>
    <w:rsid w:val="00DD21BC"/>
    <w:rsid w:val="00DD3ADB"/>
    <w:rsid w:val="00DD61CF"/>
    <w:rsid w:val="00DF0C05"/>
    <w:rsid w:val="00DF6437"/>
    <w:rsid w:val="00DF794B"/>
    <w:rsid w:val="00E000A1"/>
    <w:rsid w:val="00E05FAE"/>
    <w:rsid w:val="00E15365"/>
    <w:rsid w:val="00E21389"/>
    <w:rsid w:val="00E2257B"/>
    <w:rsid w:val="00E259E7"/>
    <w:rsid w:val="00E25CA9"/>
    <w:rsid w:val="00E26669"/>
    <w:rsid w:val="00E32142"/>
    <w:rsid w:val="00E33459"/>
    <w:rsid w:val="00E34AE7"/>
    <w:rsid w:val="00E4015C"/>
    <w:rsid w:val="00E44BFE"/>
    <w:rsid w:val="00E511A3"/>
    <w:rsid w:val="00E57673"/>
    <w:rsid w:val="00E63A6C"/>
    <w:rsid w:val="00E6702F"/>
    <w:rsid w:val="00E75EA6"/>
    <w:rsid w:val="00E81E9F"/>
    <w:rsid w:val="00E90BCD"/>
    <w:rsid w:val="00E93A60"/>
    <w:rsid w:val="00E9443B"/>
    <w:rsid w:val="00E97B62"/>
    <w:rsid w:val="00E97DC6"/>
    <w:rsid w:val="00EA4589"/>
    <w:rsid w:val="00EA4756"/>
    <w:rsid w:val="00EA63CA"/>
    <w:rsid w:val="00EB0094"/>
    <w:rsid w:val="00EB103A"/>
    <w:rsid w:val="00EB1115"/>
    <w:rsid w:val="00EB6DD6"/>
    <w:rsid w:val="00EC7AB7"/>
    <w:rsid w:val="00ED19ED"/>
    <w:rsid w:val="00ED2C12"/>
    <w:rsid w:val="00ED5FEA"/>
    <w:rsid w:val="00F02812"/>
    <w:rsid w:val="00F04273"/>
    <w:rsid w:val="00F05F3E"/>
    <w:rsid w:val="00F10461"/>
    <w:rsid w:val="00F1414B"/>
    <w:rsid w:val="00F3474F"/>
    <w:rsid w:val="00F34D11"/>
    <w:rsid w:val="00F371C0"/>
    <w:rsid w:val="00F40146"/>
    <w:rsid w:val="00F44DCB"/>
    <w:rsid w:val="00F4519B"/>
    <w:rsid w:val="00F45D75"/>
    <w:rsid w:val="00F60EC1"/>
    <w:rsid w:val="00F70FE1"/>
    <w:rsid w:val="00F77856"/>
    <w:rsid w:val="00F80284"/>
    <w:rsid w:val="00F81EA9"/>
    <w:rsid w:val="00F82835"/>
    <w:rsid w:val="00F8495B"/>
    <w:rsid w:val="00F85D6E"/>
    <w:rsid w:val="00F86388"/>
    <w:rsid w:val="00F95956"/>
    <w:rsid w:val="00FA0F6C"/>
    <w:rsid w:val="00FA7363"/>
    <w:rsid w:val="00FB0DE1"/>
    <w:rsid w:val="00FB1C5C"/>
    <w:rsid w:val="00FB248C"/>
    <w:rsid w:val="00FB6DF9"/>
    <w:rsid w:val="00FC2B40"/>
    <w:rsid w:val="00FD2CB4"/>
    <w:rsid w:val="00FD382C"/>
    <w:rsid w:val="00FD4E81"/>
    <w:rsid w:val="00FE2C04"/>
    <w:rsid w:val="00FE59DD"/>
    <w:rsid w:val="00FE68C7"/>
    <w:rsid w:val="00FE6F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5F2717-CE8D-4DAB-95EC-AC72DB1C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Number" w:semiHidden="1" w:unhideWhenUsed="1"/>
    <w:lsdException w:name="List 2" w:locked="1" w:semiHidden="1" w:unhideWhenUsed="1"/>
    <w:lsdException w:name="List 3" w:locked="1"/>
    <w:lsdException w:name="List 4" w:lock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lsdException w:name="Subtitle" w:qFormat="1"/>
    <w:lsdException w:name="Date" w:lock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B6DD6"/>
    <w:rPr>
      <w:rFonts w:ascii="Gill Sans MT" w:hAnsi="Gill Sans MT"/>
      <w:sz w:val="22"/>
      <w:szCs w:val="24"/>
      <w:lang w:eastAsia="de-DE"/>
    </w:rPr>
  </w:style>
  <w:style w:type="paragraph" w:styleId="berschrift1">
    <w:name w:val="heading 1"/>
    <w:basedOn w:val="Standard"/>
    <w:next w:val="Standard"/>
    <w:qFormat/>
    <w:rsid w:val="00EB6DD6"/>
    <w:pPr>
      <w:keepNext/>
      <w:outlineLvl w:val="0"/>
    </w:pPr>
    <w:rPr>
      <w:rFonts w:cs="Arial"/>
      <w:b/>
      <w:bCs/>
      <w:kern w:val="32"/>
      <w:sz w:val="40"/>
      <w:szCs w:val="32"/>
    </w:rPr>
  </w:style>
  <w:style w:type="paragraph" w:styleId="berschrift2">
    <w:name w:val="heading 2"/>
    <w:basedOn w:val="Standard"/>
    <w:next w:val="Standard"/>
    <w:qFormat/>
    <w:rsid w:val="00EB6DD6"/>
    <w:pPr>
      <w:keepNext/>
      <w:outlineLvl w:val="1"/>
    </w:pPr>
    <w:rPr>
      <w:rFonts w:cs="Arial"/>
      <w:b/>
      <w:bCs/>
      <w:iCs/>
      <w:sz w:val="26"/>
      <w:szCs w:val="28"/>
    </w:rPr>
  </w:style>
  <w:style w:type="paragraph" w:styleId="berschrift3">
    <w:name w:val="heading 3"/>
    <w:basedOn w:val="Standard"/>
    <w:next w:val="Standard"/>
    <w:qFormat/>
    <w:rsid w:val="00EB6DD6"/>
    <w:pPr>
      <w:keepNext/>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ocked/>
    <w:rsid w:val="007E0751"/>
    <w:pPr>
      <w:tabs>
        <w:tab w:val="center" w:pos="4536"/>
        <w:tab w:val="right" w:pos="9072"/>
      </w:tabs>
      <w:spacing w:after="1400"/>
    </w:pPr>
    <w:rPr>
      <w:color w:val="828387"/>
      <w:sz w:val="18"/>
    </w:rPr>
  </w:style>
  <w:style w:type="paragraph" w:styleId="Fuzeile">
    <w:name w:val="footer"/>
    <w:basedOn w:val="Standard"/>
    <w:link w:val="FuzeileZchn"/>
    <w:rsid w:val="00696C17"/>
    <w:pPr>
      <w:tabs>
        <w:tab w:val="center" w:pos="4536"/>
        <w:tab w:val="right" w:pos="9072"/>
      </w:tabs>
      <w:jc w:val="center"/>
    </w:pPr>
    <w:rPr>
      <w:color w:val="828387"/>
      <w:spacing w:val="-6"/>
      <w:sz w:val="18"/>
    </w:rPr>
  </w:style>
  <w:style w:type="paragraph" w:customStyle="1" w:styleId="KopfzeileFolgetext">
    <w:name w:val="Kopfzeile Folgetext"/>
    <w:basedOn w:val="Kopfzeile"/>
    <w:rsid w:val="00EB6DD6"/>
    <w:rPr>
      <w:b/>
    </w:rPr>
  </w:style>
  <w:style w:type="paragraph" w:customStyle="1" w:styleId="Anschrift">
    <w:name w:val="Anschrift"/>
    <w:basedOn w:val="Standard"/>
    <w:rsid w:val="00EB6DD6"/>
  </w:style>
  <w:style w:type="paragraph" w:customStyle="1" w:styleId="Titelzeile">
    <w:name w:val="Titelzeile"/>
    <w:basedOn w:val="berschrift3"/>
    <w:next w:val="Standard"/>
    <w:rsid w:val="00CE40F9"/>
  </w:style>
  <w:style w:type="character" w:styleId="Seitenzahl">
    <w:name w:val="page number"/>
    <w:basedOn w:val="Absatz-Standardschriftart"/>
    <w:locked/>
    <w:rsid w:val="0079599B"/>
  </w:style>
  <w:style w:type="character" w:customStyle="1" w:styleId="FuzeileZchn">
    <w:name w:val="Fußzeile Zchn"/>
    <w:link w:val="Fuzeile"/>
    <w:rsid w:val="00696C17"/>
    <w:rPr>
      <w:rFonts w:ascii="Gill Sans MT" w:hAnsi="Gill Sans MT"/>
      <w:color w:val="828387"/>
      <w:spacing w:val="-6"/>
      <w:sz w:val="18"/>
      <w:szCs w:val="24"/>
      <w:lang w:eastAsia="de-DE"/>
    </w:rPr>
  </w:style>
  <w:style w:type="paragraph" w:styleId="Sprechblasentext">
    <w:name w:val="Balloon Text"/>
    <w:basedOn w:val="Standard"/>
    <w:link w:val="SprechblasentextZchn"/>
    <w:locked/>
    <w:rsid w:val="003F4DBB"/>
    <w:rPr>
      <w:rFonts w:ascii="Tahoma" w:hAnsi="Tahoma" w:cs="Tahoma"/>
      <w:sz w:val="16"/>
      <w:szCs w:val="16"/>
    </w:rPr>
  </w:style>
  <w:style w:type="character" w:customStyle="1" w:styleId="SprechblasentextZchn">
    <w:name w:val="Sprechblasentext Zchn"/>
    <w:basedOn w:val="Absatz-Standardschriftart"/>
    <w:link w:val="Sprechblasentext"/>
    <w:rsid w:val="003F4DBB"/>
    <w:rPr>
      <w:rFonts w:ascii="Tahoma" w:hAnsi="Tahoma" w:cs="Tahoma"/>
      <w:sz w:val="16"/>
      <w:szCs w:val="16"/>
      <w:lang w:eastAsia="de-DE"/>
    </w:rPr>
  </w:style>
  <w:style w:type="table" w:styleId="Tabellenraster">
    <w:name w:val="Table Grid"/>
    <w:basedOn w:val="NormaleTabelle"/>
    <w:locked/>
    <w:rsid w:val="00260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60F21"/>
    <w:pPr>
      <w:ind w:left="708"/>
    </w:pPr>
  </w:style>
  <w:style w:type="character" w:customStyle="1" w:styleId="apple-converted-space">
    <w:name w:val="apple-converted-space"/>
    <w:basedOn w:val="Absatz-Standardschriftart"/>
    <w:rsid w:val="00077E3F"/>
  </w:style>
  <w:style w:type="character" w:styleId="Hyperlink">
    <w:name w:val="Hyperlink"/>
    <w:basedOn w:val="Absatz-Standardschriftart"/>
    <w:unhideWhenUsed/>
    <w:locked/>
    <w:rsid w:val="00E21389"/>
    <w:rPr>
      <w:color w:val="0000FF" w:themeColor="hyperlink"/>
      <w:u w:val="single"/>
    </w:rPr>
  </w:style>
  <w:style w:type="character" w:styleId="BesuchterLink">
    <w:name w:val="FollowedHyperlink"/>
    <w:basedOn w:val="Absatz-Standardschriftart"/>
    <w:semiHidden/>
    <w:unhideWhenUsed/>
    <w:locked/>
    <w:rsid w:val="00E21389"/>
    <w:rPr>
      <w:color w:val="800080" w:themeColor="followedHyperlink"/>
      <w:u w:val="single"/>
    </w:rPr>
  </w:style>
  <w:style w:type="character" w:customStyle="1" w:styleId="UnresolvedMention">
    <w:name w:val="Unresolved Mention"/>
    <w:basedOn w:val="Absatz-Standardschriftart"/>
    <w:uiPriority w:val="99"/>
    <w:semiHidden/>
    <w:unhideWhenUsed/>
    <w:rsid w:val="00E75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44068">
      <w:bodyDiv w:val="1"/>
      <w:marLeft w:val="0"/>
      <w:marRight w:val="0"/>
      <w:marTop w:val="0"/>
      <w:marBottom w:val="0"/>
      <w:divBdr>
        <w:top w:val="none" w:sz="0" w:space="0" w:color="auto"/>
        <w:left w:val="none" w:sz="0" w:space="0" w:color="auto"/>
        <w:bottom w:val="none" w:sz="0" w:space="0" w:color="auto"/>
        <w:right w:val="none" w:sz="0" w:space="0" w:color="auto"/>
      </w:divBdr>
    </w:div>
    <w:div w:id="924850038">
      <w:bodyDiv w:val="1"/>
      <w:marLeft w:val="0"/>
      <w:marRight w:val="0"/>
      <w:marTop w:val="0"/>
      <w:marBottom w:val="0"/>
      <w:divBdr>
        <w:top w:val="none" w:sz="0" w:space="0" w:color="auto"/>
        <w:left w:val="none" w:sz="0" w:space="0" w:color="auto"/>
        <w:bottom w:val="none" w:sz="0" w:space="0" w:color="auto"/>
        <w:right w:val="none" w:sz="0" w:space="0" w:color="auto"/>
      </w:divBdr>
      <w:divsChild>
        <w:div w:id="871646258">
          <w:marLeft w:val="0"/>
          <w:marRight w:val="0"/>
          <w:marTop w:val="0"/>
          <w:marBottom w:val="0"/>
          <w:divBdr>
            <w:top w:val="none" w:sz="0" w:space="0" w:color="auto"/>
            <w:left w:val="none" w:sz="0" w:space="0" w:color="auto"/>
            <w:bottom w:val="none" w:sz="0" w:space="0" w:color="auto"/>
            <w:right w:val="none" w:sz="0" w:space="0" w:color="auto"/>
          </w:divBdr>
        </w:div>
        <w:div w:id="1265919902">
          <w:marLeft w:val="0"/>
          <w:marRight w:val="0"/>
          <w:marTop w:val="0"/>
          <w:marBottom w:val="0"/>
          <w:divBdr>
            <w:top w:val="none" w:sz="0" w:space="0" w:color="auto"/>
            <w:left w:val="none" w:sz="0" w:space="0" w:color="auto"/>
            <w:bottom w:val="none" w:sz="0" w:space="0" w:color="auto"/>
            <w:right w:val="none" w:sz="0" w:space="0" w:color="auto"/>
          </w:divBdr>
        </w:div>
        <w:div w:id="755706076">
          <w:marLeft w:val="0"/>
          <w:marRight w:val="0"/>
          <w:marTop w:val="0"/>
          <w:marBottom w:val="0"/>
          <w:divBdr>
            <w:top w:val="none" w:sz="0" w:space="0" w:color="auto"/>
            <w:left w:val="none" w:sz="0" w:space="0" w:color="auto"/>
            <w:bottom w:val="none" w:sz="0" w:space="0" w:color="auto"/>
            <w:right w:val="none" w:sz="0" w:space="0" w:color="auto"/>
          </w:divBdr>
        </w:div>
        <w:div w:id="503204967">
          <w:marLeft w:val="0"/>
          <w:marRight w:val="0"/>
          <w:marTop w:val="0"/>
          <w:marBottom w:val="0"/>
          <w:divBdr>
            <w:top w:val="none" w:sz="0" w:space="0" w:color="auto"/>
            <w:left w:val="none" w:sz="0" w:space="0" w:color="auto"/>
            <w:bottom w:val="none" w:sz="0" w:space="0" w:color="auto"/>
            <w:right w:val="none" w:sz="0" w:space="0" w:color="auto"/>
          </w:divBdr>
        </w:div>
        <w:div w:id="1021905165">
          <w:marLeft w:val="0"/>
          <w:marRight w:val="0"/>
          <w:marTop w:val="0"/>
          <w:marBottom w:val="0"/>
          <w:divBdr>
            <w:top w:val="none" w:sz="0" w:space="0" w:color="auto"/>
            <w:left w:val="none" w:sz="0" w:space="0" w:color="auto"/>
            <w:bottom w:val="none" w:sz="0" w:space="0" w:color="auto"/>
            <w:right w:val="none" w:sz="0" w:space="0" w:color="auto"/>
          </w:divBdr>
        </w:div>
      </w:divsChild>
    </w:div>
    <w:div w:id="1121807719">
      <w:bodyDiv w:val="1"/>
      <w:marLeft w:val="0"/>
      <w:marRight w:val="0"/>
      <w:marTop w:val="0"/>
      <w:marBottom w:val="0"/>
      <w:divBdr>
        <w:top w:val="none" w:sz="0" w:space="0" w:color="auto"/>
        <w:left w:val="none" w:sz="0" w:space="0" w:color="auto"/>
        <w:bottom w:val="none" w:sz="0" w:space="0" w:color="auto"/>
        <w:right w:val="none" w:sz="0" w:space="0" w:color="auto"/>
      </w:divBdr>
    </w:div>
    <w:div w:id="1168138541">
      <w:bodyDiv w:val="1"/>
      <w:marLeft w:val="0"/>
      <w:marRight w:val="0"/>
      <w:marTop w:val="0"/>
      <w:marBottom w:val="0"/>
      <w:divBdr>
        <w:top w:val="none" w:sz="0" w:space="0" w:color="auto"/>
        <w:left w:val="none" w:sz="0" w:space="0" w:color="auto"/>
        <w:bottom w:val="none" w:sz="0" w:space="0" w:color="auto"/>
        <w:right w:val="none" w:sz="0" w:space="0" w:color="auto"/>
      </w:divBdr>
      <w:divsChild>
        <w:div w:id="660423837">
          <w:marLeft w:val="0"/>
          <w:marRight w:val="0"/>
          <w:marTop w:val="0"/>
          <w:marBottom w:val="0"/>
          <w:divBdr>
            <w:top w:val="none" w:sz="0" w:space="0" w:color="auto"/>
            <w:left w:val="none" w:sz="0" w:space="0" w:color="auto"/>
            <w:bottom w:val="none" w:sz="0" w:space="0" w:color="auto"/>
            <w:right w:val="none" w:sz="0" w:space="0" w:color="auto"/>
          </w:divBdr>
          <w:divsChild>
            <w:div w:id="2079018024">
              <w:marLeft w:val="0"/>
              <w:marRight w:val="0"/>
              <w:marTop w:val="0"/>
              <w:marBottom w:val="0"/>
              <w:divBdr>
                <w:top w:val="none" w:sz="0" w:space="0" w:color="auto"/>
                <w:left w:val="none" w:sz="0" w:space="0" w:color="auto"/>
                <w:bottom w:val="none" w:sz="0" w:space="0" w:color="auto"/>
                <w:right w:val="none" w:sz="0" w:space="0" w:color="auto"/>
              </w:divBdr>
              <w:divsChild>
                <w:div w:id="761340823">
                  <w:marLeft w:val="0"/>
                  <w:marRight w:val="0"/>
                  <w:marTop w:val="0"/>
                  <w:marBottom w:val="0"/>
                  <w:divBdr>
                    <w:top w:val="none" w:sz="0" w:space="0" w:color="auto"/>
                    <w:left w:val="none" w:sz="0" w:space="0" w:color="auto"/>
                    <w:bottom w:val="none" w:sz="0" w:space="0" w:color="auto"/>
                    <w:right w:val="none" w:sz="0" w:space="0" w:color="auto"/>
                  </w:divBdr>
                  <w:divsChild>
                    <w:div w:id="1936284509">
                      <w:marLeft w:val="3300"/>
                      <w:marRight w:val="300"/>
                      <w:marTop w:val="0"/>
                      <w:marBottom w:val="0"/>
                      <w:divBdr>
                        <w:top w:val="none" w:sz="0" w:space="0" w:color="auto"/>
                        <w:left w:val="none" w:sz="0" w:space="0" w:color="auto"/>
                        <w:bottom w:val="none" w:sz="0" w:space="0" w:color="auto"/>
                        <w:right w:val="none" w:sz="0" w:space="0" w:color="auto"/>
                      </w:divBdr>
                      <w:divsChild>
                        <w:div w:id="1916627515">
                          <w:marLeft w:val="0"/>
                          <w:marRight w:val="0"/>
                          <w:marTop w:val="0"/>
                          <w:marBottom w:val="0"/>
                          <w:divBdr>
                            <w:top w:val="none" w:sz="0" w:space="0" w:color="auto"/>
                            <w:left w:val="none" w:sz="0" w:space="0" w:color="auto"/>
                            <w:bottom w:val="none" w:sz="0" w:space="0" w:color="auto"/>
                            <w:right w:val="none" w:sz="0" w:space="0" w:color="auto"/>
                          </w:divBdr>
                          <w:divsChild>
                            <w:div w:id="103237723">
                              <w:marLeft w:val="0"/>
                              <w:marRight w:val="0"/>
                              <w:marTop w:val="0"/>
                              <w:marBottom w:val="0"/>
                              <w:divBdr>
                                <w:top w:val="none" w:sz="0" w:space="0" w:color="auto"/>
                                <w:left w:val="none" w:sz="0" w:space="0" w:color="auto"/>
                                <w:bottom w:val="none" w:sz="0" w:space="0" w:color="auto"/>
                                <w:right w:val="none" w:sz="0" w:space="0" w:color="auto"/>
                              </w:divBdr>
                              <w:divsChild>
                                <w:div w:id="1540819185">
                                  <w:marLeft w:val="0"/>
                                  <w:marRight w:val="0"/>
                                  <w:marTop w:val="0"/>
                                  <w:marBottom w:val="0"/>
                                  <w:divBdr>
                                    <w:top w:val="none" w:sz="0" w:space="0" w:color="auto"/>
                                    <w:left w:val="none" w:sz="0" w:space="0" w:color="auto"/>
                                    <w:bottom w:val="none" w:sz="0" w:space="0" w:color="auto"/>
                                    <w:right w:val="none" w:sz="0" w:space="0" w:color="auto"/>
                                  </w:divBdr>
                                  <w:divsChild>
                                    <w:div w:id="2000619496">
                                      <w:marLeft w:val="0"/>
                                      <w:marRight w:val="0"/>
                                      <w:marTop w:val="0"/>
                                      <w:marBottom w:val="0"/>
                                      <w:divBdr>
                                        <w:top w:val="none" w:sz="0" w:space="0" w:color="auto"/>
                                        <w:left w:val="none" w:sz="0" w:space="0" w:color="auto"/>
                                        <w:bottom w:val="none" w:sz="0" w:space="0" w:color="auto"/>
                                        <w:right w:val="none" w:sz="0" w:space="0" w:color="auto"/>
                                      </w:divBdr>
                                      <w:divsChild>
                                        <w:div w:id="977106271">
                                          <w:marLeft w:val="0"/>
                                          <w:marRight w:val="0"/>
                                          <w:marTop w:val="0"/>
                                          <w:marBottom w:val="0"/>
                                          <w:divBdr>
                                            <w:top w:val="none" w:sz="0" w:space="0" w:color="auto"/>
                                            <w:left w:val="none" w:sz="0" w:space="0" w:color="auto"/>
                                            <w:bottom w:val="none" w:sz="0" w:space="0" w:color="auto"/>
                                            <w:right w:val="none" w:sz="0" w:space="0" w:color="auto"/>
                                          </w:divBdr>
                                          <w:divsChild>
                                            <w:div w:id="995038786">
                                              <w:marLeft w:val="0"/>
                                              <w:marRight w:val="0"/>
                                              <w:marTop w:val="0"/>
                                              <w:marBottom w:val="0"/>
                                              <w:divBdr>
                                                <w:top w:val="none" w:sz="0" w:space="0" w:color="auto"/>
                                                <w:left w:val="none" w:sz="0" w:space="0" w:color="auto"/>
                                                <w:bottom w:val="none" w:sz="0" w:space="0" w:color="auto"/>
                                                <w:right w:val="none" w:sz="0" w:space="0" w:color="auto"/>
                                              </w:divBdr>
                                              <w:divsChild>
                                                <w:div w:id="56822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909948">
      <w:bodyDiv w:val="1"/>
      <w:marLeft w:val="0"/>
      <w:marRight w:val="0"/>
      <w:marTop w:val="0"/>
      <w:marBottom w:val="0"/>
      <w:divBdr>
        <w:top w:val="none" w:sz="0" w:space="0" w:color="auto"/>
        <w:left w:val="none" w:sz="0" w:space="0" w:color="auto"/>
        <w:bottom w:val="none" w:sz="0" w:space="0" w:color="auto"/>
        <w:right w:val="none" w:sz="0" w:space="0" w:color="auto"/>
      </w:divBdr>
    </w:div>
    <w:div w:id="1445421366">
      <w:bodyDiv w:val="1"/>
      <w:marLeft w:val="0"/>
      <w:marRight w:val="0"/>
      <w:marTop w:val="0"/>
      <w:marBottom w:val="0"/>
      <w:divBdr>
        <w:top w:val="none" w:sz="0" w:space="0" w:color="auto"/>
        <w:left w:val="none" w:sz="0" w:space="0" w:color="auto"/>
        <w:bottom w:val="none" w:sz="0" w:space="0" w:color="auto"/>
        <w:right w:val="none" w:sz="0" w:space="0" w:color="auto"/>
      </w:divBdr>
      <w:divsChild>
        <w:div w:id="365982603">
          <w:marLeft w:val="0"/>
          <w:marRight w:val="0"/>
          <w:marTop w:val="220"/>
          <w:marBottom w:val="220"/>
          <w:divBdr>
            <w:top w:val="none" w:sz="0" w:space="0" w:color="auto"/>
            <w:left w:val="none" w:sz="0" w:space="0" w:color="auto"/>
            <w:bottom w:val="none" w:sz="0" w:space="0" w:color="auto"/>
            <w:right w:val="none" w:sz="0" w:space="0" w:color="auto"/>
          </w:divBdr>
        </w:div>
      </w:divsChild>
    </w:div>
    <w:div w:id="211604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chtbar-training.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2_Zentrale%20Dienste\Marketing%20(MK)\Wordvorlagen\bwd-A4-leer.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FB019-0AD2-459A-87B1-1689E3E7B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bwd-A4-leer.dotm</Template>
  <TotalTime>0</TotalTime>
  <Pages>6</Pages>
  <Words>1247</Words>
  <Characters>7863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bwd - Bildungszentrum für Wirtschaft und Dienstleistung</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v401</dc:creator>
  <cp:lastModifiedBy>Haueter, Maria (Verwaltung)</cp:lastModifiedBy>
  <cp:revision>2</cp:revision>
  <cp:lastPrinted>2012-09-28T08:32:00Z</cp:lastPrinted>
  <dcterms:created xsi:type="dcterms:W3CDTF">2021-08-20T14:00:00Z</dcterms:created>
  <dcterms:modified xsi:type="dcterms:W3CDTF">2021-08-20T14:00:00Z</dcterms:modified>
</cp:coreProperties>
</file>